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3D" w:rsidRDefault="007C499F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52"/>
        </w:rPr>
      </w:pPr>
      <w:r>
        <w:rPr>
          <w:rFonts w:ascii="方正小标宋_GBK" w:eastAsia="方正小标宋_GBK" w:hAnsi="方正小标宋_GBK" w:cs="方正小标宋_GBK" w:hint="eastAsia"/>
          <w:sz w:val="44"/>
          <w:szCs w:val="52"/>
        </w:rPr>
        <w:t>重庆市九龙坡区科学技术局</w:t>
      </w:r>
    </w:p>
    <w:p w:rsidR="00BE233D" w:rsidRDefault="007C499F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52"/>
        </w:rPr>
      </w:pPr>
      <w:bookmarkStart w:id="0" w:name="_GoBack"/>
      <w:r>
        <w:rPr>
          <w:rFonts w:ascii="方正小标宋_GBK" w:eastAsia="方正小标宋_GBK" w:hAnsi="方正小标宋_GBK" w:cs="方正小标宋_GBK" w:hint="eastAsia"/>
          <w:sz w:val="44"/>
          <w:szCs w:val="52"/>
        </w:rPr>
        <w:t>关于开展</w:t>
      </w:r>
      <w:r>
        <w:rPr>
          <w:rFonts w:ascii="方正小标宋_GBK" w:eastAsia="方正小标宋_GBK" w:hAnsi="方正小标宋_GBK" w:cs="方正小标宋_GBK" w:hint="eastAsia"/>
          <w:sz w:val="44"/>
          <w:szCs w:val="52"/>
        </w:rPr>
        <w:t>2022</w:t>
      </w:r>
      <w:r>
        <w:rPr>
          <w:rFonts w:ascii="方正小标宋_GBK" w:eastAsia="方正小标宋_GBK" w:hAnsi="方正小标宋_GBK" w:cs="方正小标宋_GBK" w:hint="eastAsia"/>
          <w:sz w:val="44"/>
          <w:szCs w:val="52"/>
        </w:rPr>
        <w:t>年度九龙坡区新认定高新技术企业奖励申报的通知</w:t>
      </w:r>
    </w:p>
    <w:bookmarkEnd w:id="0"/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7C499F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各相关单位：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为推进实施创新驱动发展战略，增强科技创新对区域经济社会发展的支撑引领作用，根据《重庆市九龙坡区鼓励和促进科技创新扶持办法（修订）》（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九龙坡府办发〔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2019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〕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125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号），现就开展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2022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年度九龙坡区新认定高新技术企业奖励申报工作有关事项通知如下：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黑体_GBK" w:eastAsia="方正黑体_GBK" w:hAnsi="Arial" w:cs="Arial"/>
          <w:color w:val="000000"/>
          <w:kern w:val="0"/>
          <w:sz w:val="32"/>
          <w:szCs w:val="32"/>
        </w:rPr>
      </w:pPr>
      <w:r>
        <w:rPr>
          <w:rFonts w:ascii="方正黑体_GBK" w:eastAsia="方正黑体_GBK" w:hAnsi="Arial" w:cs="Arial" w:hint="eastAsia"/>
          <w:color w:val="000000"/>
          <w:kern w:val="0"/>
          <w:sz w:val="32"/>
          <w:szCs w:val="32"/>
        </w:rPr>
        <w:t>一、申报条件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（一）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工商注册、税务登记和统计关系在重庆九龙坡区范围内（不含重庆高新区直管园）；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（二）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2022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年首次通过高新技术企业认定的企业；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（三）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申报奖励资金的企业需纳入“重庆市科技型企业数据库”管理并按要求填报年报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；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（四）已按照相关要求完成国民经济统计及火炬统计填报工作。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黑体_GBK" w:eastAsia="方正黑体_GBK" w:hAnsi="Arial" w:cs="Arial"/>
          <w:color w:val="000000"/>
          <w:kern w:val="0"/>
          <w:sz w:val="32"/>
          <w:szCs w:val="32"/>
        </w:rPr>
      </w:pPr>
      <w:r>
        <w:rPr>
          <w:rFonts w:ascii="方正黑体_GBK" w:eastAsia="方正黑体_GBK" w:hAnsi="Arial" w:cs="Arial" w:hint="eastAsia"/>
          <w:color w:val="000000"/>
          <w:kern w:val="0"/>
          <w:sz w:val="32"/>
          <w:szCs w:val="32"/>
        </w:rPr>
        <w:t>二、申报时间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即日起至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20</w:t>
      </w:r>
      <w:r>
        <w:rPr>
          <w:rFonts w:ascii="方正仿宋_GBK" w:eastAsia="方正仿宋_GBK" w:hAnsi="Arial" w:cs="Arial"/>
          <w:color w:val="000000"/>
          <w:kern w:val="0"/>
          <w:sz w:val="32"/>
          <w:szCs w:val="32"/>
        </w:rPr>
        <w:t>2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3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年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5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月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19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日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，逾期视为自愿放弃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。</w:t>
      </w:r>
    </w:p>
    <w:p w:rsidR="00BE233D" w:rsidRDefault="007C499F">
      <w:pPr>
        <w:spacing w:line="60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三、申报材料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lastRenderedPageBreak/>
        <w:t>（一）重庆市九龙坡区高新技术企业奖励资金申报表（附件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1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）；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（二）企业营业执照复印件；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（三）高新技术企业证书原件及复印件；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（四）镇街、园区申报汇总表（附件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2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）；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（五）企业开户银行信息（需在九龙坡区内开户）；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（六）重庆市科技型企业备案证书；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（七）若申报企业为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2022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年新迁入九龙坡区，需提供注册变更相关手续。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黑体_GBK" w:eastAsia="方正黑体_GBK" w:hAnsi="Arial" w:cs="Arial"/>
          <w:color w:val="00000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四、</w:t>
      </w:r>
      <w:r>
        <w:rPr>
          <w:rFonts w:ascii="方正黑体_GBK" w:eastAsia="方正黑体_GBK" w:hAnsi="Arial" w:cs="Arial" w:hint="eastAsia"/>
          <w:color w:val="000000"/>
          <w:kern w:val="0"/>
          <w:sz w:val="32"/>
          <w:szCs w:val="32"/>
        </w:rPr>
        <w:t>注意事项</w:t>
      </w:r>
    </w:p>
    <w:p w:rsidR="00BE233D" w:rsidRDefault="007C499F">
      <w:pPr>
        <w:widowControl/>
        <w:spacing w:line="600" w:lineRule="exact"/>
        <w:ind w:firstLineChars="200" w:firstLine="640"/>
        <w:jc w:val="left"/>
        <w:textAlignment w:val="baseline"/>
        <w:rPr>
          <w:rFonts w:ascii="方正仿宋_GBK" w:eastAsia="方正仿宋_GBK" w:hAnsi="Arial" w:cs="Arial"/>
          <w:color w:val="000000"/>
          <w:kern w:val="0"/>
          <w:sz w:val="32"/>
          <w:szCs w:val="32"/>
        </w:rPr>
      </w:pPr>
      <w:r>
        <w:rPr>
          <w:rFonts w:ascii="方正仿宋_GBK" w:eastAsia="方正仿宋_GBK" w:hAnsi="Arial" w:cs="Arial"/>
          <w:color w:val="000000"/>
          <w:kern w:val="0"/>
          <w:sz w:val="32"/>
          <w:szCs w:val="32"/>
        </w:rPr>
        <w:t>请申报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企业</w:t>
      </w:r>
      <w:r>
        <w:rPr>
          <w:rFonts w:ascii="方正仿宋_GBK" w:eastAsia="方正仿宋_GBK" w:hAnsi="Arial" w:cs="Arial"/>
          <w:color w:val="000000"/>
          <w:kern w:val="0"/>
          <w:sz w:val="32"/>
          <w:szCs w:val="32"/>
        </w:rPr>
        <w:t>将纸质材料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（一式一份，装订成册并加盖公章）</w:t>
      </w:r>
      <w:r>
        <w:rPr>
          <w:rFonts w:ascii="方正仿宋_GBK" w:eastAsia="方正仿宋_GBK" w:hAnsi="Arial" w:cs="Arial"/>
          <w:color w:val="000000"/>
          <w:kern w:val="0"/>
          <w:sz w:val="32"/>
          <w:szCs w:val="32"/>
        </w:rPr>
        <w:t>报送至所属镇街或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园区初审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并盖章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，各镇街、</w:t>
      </w:r>
      <w:proofErr w:type="gramStart"/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园区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需</w:t>
      </w:r>
      <w:proofErr w:type="gramEnd"/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对企业申报资格及真实经营情况进行审核，审核无误后，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于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5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月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26</w:t>
      </w:r>
      <w:r>
        <w:rPr>
          <w:rFonts w:ascii="方正仿宋_GBK" w:eastAsia="方正仿宋_GBK" w:hAnsi="Arial" w:cs="Arial" w:hint="eastAsia"/>
          <w:color w:val="000000" w:themeColor="text1"/>
          <w:kern w:val="0"/>
          <w:sz w:val="32"/>
          <w:szCs w:val="32"/>
        </w:rPr>
        <w:t>日前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汇总报送至区科技局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（电子版扫描件汇总至邮箱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1486338985@qq.com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），区科技局</w:t>
      </w:r>
      <w:r>
        <w:rPr>
          <w:rFonts w:ascii="方正仿宋_GBK" w:eastAsia="方正仿宋_GBK" w:hAnsi="Arial" w:cs="Arial" w:hint="eastAsia"/>
          <w:color w:val="000000"/>
          <w:kern w:val="0"/>
          <w:sz w:val="32"/>
          <w:szCs w:val="32"/>
        </w:rPr>
        <w:t>复核后报区政府审定。</w:t>
      </w: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附件：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重庆市九龙坡区高新技术企业奖励资金申报表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 xml:space="preserve">      2.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镇街、园区申报汇总表</w:t>
      </w: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 xml:space="preserve">      3.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科技型企业入库流程</w:t>
      </w: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7C499F">
      <w:pPr>
        <w:spacing w:line="600" w:lineRule="exact"/>
        <w:ind w:firstLineChars="200" w:firstLine="640"/>
        <w:jc w:val="right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重庆市九龙坡区科学技术局</w:t>
      </w:r>
    </w:p>
    <w:p w:rsidR="00BE233D" w:rsidRDefault="007C499F" w:rsidP="00E4128E">
      <w:pPr>
        <w:spacing w:line="600" w:lineRule="exact"/>
        <w:ind w:right="480" w:firstLineChars="200" w:firstLine="640"/>
        <w:jc w:val="right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2023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年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4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月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25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日</w:t>
      </w: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7C499F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sz w:val="32"/>
          <w:szCs w:val="40"/>
        </w:rPr>
        <w:t>（联系人：陈昱桦、朱睿；联系电话：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68782655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）</w:t>
      </w: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BE233D" w:rsidRDefault="00BE233D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BE233D" w:rsidRDefault="00BE233D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BE233D" w:rsidRDefault="00BE233D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BE233D" w:rsidRDefault="00BE233D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BE233D" w:rsidRDefault="00BE233D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BE233D" w:rsidRDefault="007C499F">
      <w:pPr>
        <w:spacing w:line="500" w:lineRule="exact"/>
        <w:outlineLvl w:val="3"/>
        <w:rPr>
          <w:rFonts w:ascii="方正黑体_GBK" w:eastAsia="方正黑体_GBK" w:hAnsi="方正黑体_GBK" w:cs="方正黑体_GBK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附件</w:t>
      </w: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1</w:t>
      </w:r>
    </w:p>
    <w:p w:rsidR="00BE233D" w:rsidRDefault="00BE233D">
      <w:pPr>
        <w:spacing w:line="200" w:lineRule="exact"/>
        <w:jc w:val="center"/>
        <w:outlineLvl w:val="3"/>
        <w:rPr>
          <w:rFonts w:ascii="方正小标宋_GBK" w:eastAsia="方正小标宋_GBK" w:hAnsi="宋体" w:cs="宋体"/>
          <w:bCs/>
          <w:spacing w:val="-20"/>
          <w:sz w:val="44"/>
          <w:szCs w:val="44"/>
        </w:rPr>
      </w:pPr>
    </w:p>
    <w:p w:rsidR="00BE233D" w:rsidRDefault="007C499F">
      <w:pPr>
        <w:spacing w:line="500" w:lineRule="exact"/>
        <w:jc w:val="center"/>
        <w:outlineLvl w:val="3"/>
        <w:rPr>
          <w:rFonts w:ascii="方正仿宋_GBK" w:eastAsia="方正仿宋_GBK" w:hAnsi="宋体" w:cs="宋体"/>
          <w:sz w:val="28"/>
          <w:szCs w:val="28"/>
        </w:rPr>
      </w:pPr>
      <w:r>
        <w:rPr>
          <w:rFonts w:ascii="方正小标宋_GBK" w:eastAsia="方正小标宋_GBK" w:hAnsi="宋体" w:cs="宋体" w:hint="eastAsia"/>
          <w:bCs/>
          <w:spacing w:val="-20"/>
          <w:sz w:val="44"/>
          <w:szCs w:val="44"/>
        </w:rPr>
        <w:t>重庆市九龙坡区高新技术企业奖励资金申报表</w:t>
      </w:r>
    </w:p>
    <w:p w:rsidR="00BE233D" w:rsidRDefault="007C499F">
      <w:pPr>
        <w:spacing w:line="500" w:lineRule="exact"/>
        <w:ind w:right="220"/>
        <w:jc w:val="right"/>
        <w:outlineLvl w:val="3"/>
        <w:rPr>
          <w:rFonts w:ascii="方正仿宋_GBK" w:eastAsia="方正仿宋_GBK" w:hAnsi="Times New Roman" w:cs="宋体"/>
          <w:b/>
          <w:bCs/>
          <w:sz w:val="28"/>
          <w:szCs w:val="28"/>
        </w:rPr>
      </w:pPr>
      <w:r>
        <w:rPr>
          <w:rFonts w:ascii="方正仿宋_GBK" w:eastAsia="方正仿宋_GBK" w:hAnsi="宋体" w:cs="宋体" w:hint="eastAsia"/>
          <w:sz w:val="28"/>
          <w:szCs w:val="28"/>
        </w:rPr>
        <w:t>填报日期：</w:t>
      </w:r>
      <w:r>
        <w:rPr>
          <w:rFonts w:ascii="方正仿宋_GBK" w:eastAsia="方正仿宋_GBK" w:hAnsi="宋体" w:cs="宋体" w:hint="eastAsia"/>
          <w:sz w:val="28"/>
          <w:szCs w:val="28"/>
        </w:rPr>
        <w:t xml:space="preserve">     </w:t>
      </w:r>
      <w:r>
        <w:rPr>
          <w:rFonts w:ascii="方正仿宋_GBK" w:eastAsia="方正仿宋_GBK" w:hAnsi="宋体" w:cs="宋体" w:hint="eastAsia"/>
          <w:sz w:val="28"/>
          <w:szCs w:val="28"/>
        </w:rPr>
        <w:t>年</w:t>
      </w:r>
      <w:r>
        <w:rPr>
          <w:rFonts w:ascii="方正仿宋_GBK" w:eastAsia="方正仿宋_GBK" w:hAnsi="宋体" w:cs="宋体" w:hint="eastAsia"/>
          <w:sz w:val="28"/>
          <w:szCs w:val="28"/>
        </w:rPr>
        <w:t xml:space="preserve">    </w:t>
      </w:r>
      <w:r>
        <w:rPr>
          <w:rFonts w:ascii="方正仿宋_GBK" w:eastAsia="方正仿宋_GBK" w:hAnsi="宋体" w:cs="宋体" w:hint="eastAsia"/>
          <w:sz w:val="28"/>
          <w:szCs w:val="28"/>
        </w:rPr>
        <w:t>月</w:t>
      </w:r>
      <w:r>
        <w:rPr>
          <w:rFonts w:ascii="方正仿宋_GBK" w:eastAsia="方正仿宋_GBK" w:hAnsi="宋体" w:cs="宋体" w:hint="eastAsia"/>
          <w:sz w:val="28"/>
          <w:szCs w:val="28"/>
        </w:rPr>
        <w:t xml:space="preserve">   </w:t>
      </w:r>
      <w:r>
        <w:rPr>
          <w:rFonts w:ascii="方正仿宋_GBK" w:eastAsia="方正仿宋_GBK" w:hAnsi="宋体" w:cs="宋体" w:hint="eastAsia"/>
          <w:sz w:val="28"/>
          <w:szCs w:val="28"/>
        </w:rPr>
        <w:t>日</w:t>
      </w:r>
    </w:p>
    <w:tbl>
      <w:tblPr>
        <w:tblW w:w="8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3"/>
        <w:gridCol w:w="1260"/>
        <w:gridCol w:w="975"/>
        <w:gridCol w:w="2040"/>
        <w:gridCol w:w="1061"/>
        <w:gridCol w:w="1621"/>
      </w:tblGrid>
      <w:tr w:rsidR="00BE233D">
        <w:trPr>
          <w:trHeight w:val="447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企业名称</w:t>
            </w:r>
          </w:p>
        </w:tc>
        <w:tc>
          <w:tcPr>
            <w:tcW w:w="6957" w:type="dxa"/>
            <w:gridSpan w:val="5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472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通讯地址</w:t>
            </w:r>
          </w:p>
        </w:tc>
        <w:tc>
          <w:tcPr>
            <w:tcW w:w="6957" w:type="dxa"/>
            <w:gridSpan w:val="5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567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法人代表</w:t>
            </w:r>
          </w:p>
        </w:tc>
        <w:tc>
          <w:tcPr>
            <w:tcW w:w="1260" w:type="dxa"/>
            <w:vAlign w:val="center"/>
          </w:tcPr>
          <w:p w:rsidR="00BE233D" w:rsidRDefault="00BE233D">
            <w:pPr>
              <w:spacing w:line="300" w:lineRule="exact"/>
              <w:ind w:firstLineChars="100" w:firstLine="241"/>
              <w:jc w:val="center"/>
              <w:rPr>
                <w:rFonts w:ascii="方正仿宋_GBK" w:eastAsia="方正仿宋_GBK" w:hAnsi="宋体" w:cs="Times New Roman"/>
                <w:b/>
                <w:bCs/>
                <w:sz w:val="24"/>
              </w:rPr>
            </w:pPr>
          </w:p>
        </w:tc>
        <w:tc>
          <w:tcPr>
            <w:tcW w:w="975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手机</w:t>
            </w:r>
          </w:p>
        </w:tc>
        <w:tc>
          <w:tcPr>
            <w:tcW w:w="2040" w:type="dxa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  <w:tc>
          <w:tcPr>
            <w:tcW w:w="1061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座机</w:t>
            </w:r>
          </w:p>
        </w:tc>
        <w:tc>
          <w:tcPr>
            <w:tcW w:w="1621" w:type="dxa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567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联系人</w:t>
            </w:r>
          </w:p>
        </w:tc>
        <w:tc>
          <w:tcPr>
            <w:tcW w:w="1260" w:type="dxa"/>
            <w:vAlign w:val="center"/>
          </w:tcPr>
          <w:p w:rsidR="00BE233D" w:rsidRDefault="00BE233D">
            <w:pPr>
              <w:spacing w:line="300" w:lineRule="exact"/>
              <w:ind w:firstLineChars="100" w:firstLine="241"/>
              <w:jc w:val="center"/>
              <w:rPr>
                <w:rFonts w:ascii="方正仿宋_GBK" w:eastAsia="方正仿宋_GBK" w:hAnsi="宋体" w:cs="Times New Roman"/>
                <w:b/>
                <w:bCs/>
                <w:sz w:val="24"/>
              </w:rPr>
            </w:pPr>
          </w:p>
        </w:tc>
        <w:tc>
          <w:tcPr>
            <w:tcW w:w="975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手机</w:t>
            </w:r>
          </w:p>
        </w:tc>
        <w:tc>
          <w:tcPr>
            <w:tcW w:w="2040" w:type="dxa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  <w:tc>
          <w:tcPr>
            <w:tcW w:w="1061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传真</w:t>
            </w:r>
          </w:p>
        </w:tc>
        <w:tc>
          <w:tcPr>
            <w:tcW w:w="1621" w:type="dxa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467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所属镇街（园区）</w:t>
            </w:r>
          </w:p>
        </w:tc>
        <w:tc>
          <w:tcPr>
            <w:tcW w:w="6957" w:type="dxa"/>
            <w:gridSpan w:val="5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467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color w:val="FF0000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高企认定年份</w:t>
            </w:r>
          </w:p>
        </w:tc>
        <w:tc>
          <w:tcPr>
            <w:tcW w:w="2235" w:type="dxa"/>
            <w:gridSpan w:val="2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color w:val="FF0000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是否首次认定</w:t>
            </w:r>
          </w:p>
        </w:tc>
        <w:tc>
          <w:tcPr>
            <w:tcW w:w="2682" w:type="dxa"/>
            <w:gridSpan w:val="2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502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是否升</w:t>
            </w:r>
            <w:proofErr w:type="gramStart"/>
            <w:r>
              <w:rPr>
                <w:rFonts w:ascii="方正仿宋_GBK" w:eastAsia="方正仿宋_GBK" w:hAnsi="宋体" w:cs="仿宋_GB2312" w:hint="eastAsia"/>
                <w:sz w:val="24"/>
              </w:rPr>
              <w:t>规入统</w:t>
            </w:r>
            <w:proofErr w:type="gramEnd"/>
          </w:p>
        </w:tc>
        <w:tc>
          <w:tcPr>
            <w:tcW w:w="2235" w:type="dxa"/>
            <w:gridSpan w:val="2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是否新迁入</w:t>
            </w:r>
          </w:p>
        </w:tc>
        <w:tc>
          <w:tcPr>
            <w:tcW w:w="2682" w:type="dxa"/>
            <w:gridSpan w:val="2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90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主营业务收入（万元）</w:t>
            </w:r>
          </w:p>
        </w:tc>
        <w:tc>
          <w:tcPr>
            <w:tcW w:w="2235" w:type="dxa"/>
            <w:gridSpan w:val="2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仿宋_GB2312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Times New Roman" w:hint="eastAsia"/>
                <w:sz w:val="24"/>
              </w:rPr>
              <w:t>研发投入（万元）</w:t>
            </w:r>
          </w:p>
        </w:tc>
        <w:tc>
          <w:tcPr>
            <w:tcW w:w="2682" w:type="dxa"/>
            <w:gridSpan w:val="2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330"/>
          <w:jc w:val="center"/>
        </w:trPr>
        <w:tc>
          <w:tcPr>
            <w:tcW w:w="1933" w:type="dxa"/>
            <w:vMerge w:val="restart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Times New Roman" w:hint="eastAsia"/>
                <w:sz w:val="24"/>
              </w:rPr>
              <w:t>政策依据及申报金额</w:t>
            </w:r>
          </w:p>
        </w:tc>
        <w:tc>
          <w:tcPr>
            <w:tcW w:w="6957" w:type="dxa"/>
            <w:gridSpan w:val="5"/>
            <w:vAlign w:val="center"/>
          </w:tcPr>
          <w:p w:rsidR="00BE233D" w:rsidRDefault="007C499F">
            <w:pPr>
              <w:spacing w:line="300" w:lineRule="exact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Times New Roman" w:hint="eastAsia"/>
                <w:sz w:val="24"/>
              </w:rPr>
              <w:t>《重庆市九龙坡区鼓励和促进科技创新扶持办法（修订）》（九龙坡府办发〔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>2019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>〕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>125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>号），第三条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 xml:space="preserve">  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大力发展高新技术企业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。</w:t>
            </w:r>
          </w:p>
        </w:tc>
      </w:tr>
      <w:tr w:rsidR="00BE233D">
        <w:trPr>
          <w:trHeight w:val="1030"/>
          <w:jc w:val="center"/>
        </w:trPr>
        <w:tc>
          <w:tcPr>
            <w:tcW w:w="1933" w:type="dxa"/>
            <w:vMerge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  <w:tc>
          <w:tcPr>
            <w:tcW w:w="6957" w:type="dxa"/>
            <w:gridSpan w:val="5"/>
            <w:vAlign w:val="center"/>
          </w:tcPr>
          <w:p w:rsidR="00BE233D" w:rsidRDefault="007C499F">
            <w:pPr>
              <w:spacing w:line="300" w:lineRule="exact"/>
              <w:jc w:val="left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对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新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认定的规模以上高新技术企业每家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一次性补助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>20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万元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，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对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新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认定的规模以下的高新技术企业每家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一次性补助</w:t>
            </w:r>
            <w:r>
              <w:rPr>
                <w:rFonts w:ascii="方正仿宋_GBK" w:eastAsia="方正仿宋_GBK" w:hAnsi="宋体" w:cs="Times New Roman" w:hint="eastAsia"/>
                <w:sz w:val="24"/>
              </w:rPr>
              <w:t>15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万元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。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对新迁入的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/>
              </w:rPr>
              <w:t>高新技术企业按照上述标准执行</w:t>
            </w:r>
            <w:r>
              <w:rPr>
                <w:rFonts w:ascii="方正仿宋_GBK" w:eastAsia="方正仿宋_GBK" w:hAnsi="宋体" w:cs="Times New Roman" w:hint="eastAsia"/>
                <w:sz w:val="24"/>
                <w:lang w:val="zh-TW" w:eastAsia="zh-TW"/>
              </w:rPr>
              <w:t>。</w:t>
            </w:r>
          </w:p>
        </w:tc>
      </w:tr>
      <w:tr w:rsidR="00BE233D">
        <w:trPr>
          <w:trHeight w:val="455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申请金额（万元）</w:t>
            </w:r>
          </w:p>
        </w:tc>
        <w:tc>
          <w:tcPr>
            <w:tcW w:w="6957" w:type="dxa"/>
            <w:gridSpan w:val="5"/>
            <w:vAlign w:val="center"/>
          </w:tcPr>
          <w:p w:rsidR="00BE233D" w:rsidRDefault="00BE233D">
            <w:pPr>
              <w:spacing w:line="300" w:lineRule="exact"/>
              <w:jc w:val="center"/>
              <w:rPr>
                <w:rFonts w:ascii="方正仿宋_GBK" w:eastAsia="方正仿宋_GBK" w:hAnsi="宋体" w:cs="Times New Roman"/>
                <w:sz w:val="24"/>
              </w:rPr>
            </w:pPr>
          </w:p>
        </w:tc>
      </w:tr>
      <w:tr w:rsidR="00BE233D">
        <w:trPr>
          <w:trHeight w:val="1364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申报单位</w:t>
            </w:r>
          </w:p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Times New Roman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意见</w:t>
            </w:r>
          </w:p>
        </w:tc>
        <w:tc>
          <w:tcPr>
            <w:tcW w:w="6957" w:type="dxa"/>
            <w:gridSpan w:val="5"/>
          </w:tcPr>
          <w:p w:rsidR="00BE233D" w:rsidRDefault="007C499F">
            <w:pPr>
              <w:spacing w:line="300" w:lineRule="exac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本公司承诺申报所提供申报资料真实准确，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同时已按照相关要求完成国民经济统计、科技型企业年报及火炬统计填报工作，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如有违反，愿意承担科研诚信管理的相应责任。</w:t>
            </w:r>
          </w:p>
          <w:p w:rsidR="00BE233D" w:rsidRDefault="00BE233D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</w:p>
          <w:p w:rsidR="00BE233D" w:rsidRDefault="007C499F">
            <w:pPr>
              <w:spacing w:line="300" w:lineRule="exact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法人代表（签章）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    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  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单位（盖章）</w:t>
            </w:r>
          </w:p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                            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年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月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日</w:t>
            </w:r>
          </w:p>
        </w:tc>
      </w:tr>
      <w:tr w:rsidR="00BE233D">
        <w:trPr>
          <w:trHeight w:val="1273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所属镇街（园区）</w:t>
            </w:r>
          </w:p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审核意见</w:t>
            </w:r>
          </w:p>
        </w:tc>
        <w:tc>
          <w:tcPr>
            <w:tcW w:w="6957" w:type="dxa"/>
            <w:gridSpan w:val="5"/>
          </w:tcPr>
          <w:p w:rsidR="00BE233D" w:rsidRDefault="007C499F">
            <w:pPr>
              <w:spacing w:line="300" w:lineRule="exact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</w:p>
          <w:p w:rsidR="00BE233D" w:rsidRDefault="00BE233D">
            <w:pPr>
              <w:spacing w:line="300" w:lineRule="exact"/>
              <w:ind w:firstLineChars="1200" w:firstLine="2880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</w:p>
          <w:p w:rsidR="00BE233D" w:rsidRDefault="007C499F">
            <w:pPr>
              <w:spacing w:line="300" w:lineRule="exact"/>
              <w:ind w:firstLineChars="1500" w:firstLine="3600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单位（盖章）</w:t>
            </w:r>
          </w:p>
          <w:p w:rsidR="00BE233D" w:rsidRDefault="007C499F">
            <w:pPr>
              <w:spacing w:line="300" w:lineRule="exac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                                   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年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月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日</w:t>
            </w:r>
          </w:p>
        </w:tc>
      </w:tr>
      <w:tr w:rsidR="00BE233D">
        <w:trPr>
          <w:trHeight w:val="1404"/>
          <w:jc w:val="center"/>
        </w:trPr>
        <w:tc>
          <w:tcPr>
            <w:tcW w:w="1933" w:type="dxa"/>
            <w:vAlign w:val="center"/>
          </w:tcPr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区科技局</w:t>
            </w:r>
          </w:p>
          <w:p w:rsidR="00BE233D" w:rsidRDefault="007C499F">
            <w:pPr>
              <w:spacing w:line="300" w:lineRule="exact"/>
              <w:jc w:val="center"/>
              <w:outlineLvl w:val="3"/>
              <w:rPr>
                <w:rFonts w:ascii="方正仿宋_GBK" w:eastAsia="方正仿宋_GBK" w:hAnsi="宋体" w:cs="仿宋_GB2312"/>
                <w:sz w:val="24"/>
              </w:rPr>
            </w:pPr>
            <w:r>
              <w:rPr>
                <w:rFonts w:ascii="方正仿宋_GBK" w:eastAsia="方正仿宋_GBK" w:hAnsi="宋体" w:cs="仿宋_GB2312" w:hint="eastAsia"/>
                <w:sz w:val="24"/>
              </w:rPr>
              <w:t>审核意见</w:t>
            </w:r>
          </w:p>
        </w:tc>
        <w:tc>
          <w:tcPr>
            <w:tcW w:w="6957" w:type="dxa"/>
            <w:gridSpan w:val="5"/>
          </w:tcPr>
          <w:p w:rsidR="00BE233D" w:rsidRDefault="00BE233D">
            <w:pPr>
              <w:spacing w:line="300" w:lineRule="exact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</w:p>
          <w:p w:rsidR="00BE233D" w:rsidRDefault="00BE233D">
            <w:pPr>
              <w:spacing w:line="300" w:lineRule="exact"/>
              <w:ind w:firstLineChars="1200" w:firstLine="2880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</w:p>
          <w:p w:rsidR="00BE233D" w:rsidRDefault="007C499F">
            <w:pPr>
              <w:spacing w:line="300" w:lineRule="exact"/>
              <w:ind w:firstLineChars="1500" w:firstLine="3600"/>
              <w:jc w:val="lef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单位（盖章）</w:t>
            </w:r>
          </w:p>
          <w:p w:rsidR="00BE233D" w:rsidRDefault="007C499F">
            <w:pPr>
              <w:spacing w:line="300" w:lineRule="exact"/>
              <w:outlineLvl w:val="3"/>
              <w:rPr>
                <w:rFonts w:ascii="方正仿宋_GBK" w:eastAsia="方正仿宋_GBK" w:hAnsi="宋体" w:cs="宋体"/>
                <w:bCs/>
                <w:sz w:val="24"/>
              </w:rPr>
            </w:pP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                                   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年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月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 xml:space="preserve">  </w:t>
            </w:r>
            <w:r>
              <w:rPr>
                <w:rFonts w:ascii="方正仿宋_GBK" w:eastAsia="方正仿宋_GBK" w:hAnsi="宋体" w:cs="宋体" w:hint="eastAsia"/>
                <w:bCs/>
                <w:sz w:val="24"/>
              </w:rPr>
              <w:t>日</w:t>
            </w:r>
          </w:p>
        </w:tc>
      </w:tr>
    </w:tbl>
    <w:p w:rsidR="00BE233D" w:rsidRDefault="007C499F">
      <w:pPr>
        <w:widowControl/>
        <w:jc w:val="lef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/>
          <w:sz w:val="32"/>
          <w:szCs w:val="32"/>
        </w:rPr>
        <w:br w:type="page"/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附件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2</w:t>
      </w:r>
    </w:p>
    <w:p w:rsidR="00BE233D" w:rsidRDefault="00BE233D">
      <w:pPr>
        <w:widowControl/>
        <w:jc w:val="left"/>
        <w:textAlignment w:val="baseline"/>
      </w:pPr>
    </w:p>
    <w:p w:rsidR="00BE233D" w:rsidRDefault="007C499F">
      <w:pPr>
        <w:widowControl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镇街、园区申报汇总表</w:t>
      </w:r>
    </w:p>
    <w:p w:rsidR="00BE233D" w:rsidRDefault="00BE233D">
      <w:pPr>
        <w:widowControl/>
        <w:spacing w:line="200" w:lineRule="exact"/>
        <w:jc w:val="left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tbl>
      <w:tblPr>
        <w:tblStyle w:val="a8"/>
        <w:tblW w:w="0" w:type="auto"/>
        <w:tblInd w:w="158" w:type="dxa"/>
        <w:tblLook w:val="04A0" w:firstRow="1" w:lastRow="0" w:firstColumn="1" w:lastColumn="0" w:noHBand="0" w:noVBand="1"/>
      </w:tblPr>
      <w:tblGrid>
        <w:gridCol w:w="713"/>
        <w:gridCol w:w="1941"/>
        <w:gridCol w:w="982"/>
        <w:gridCol w:w="709"/>
        <w:gridCol w:w="1134"/>
        <w:gridCol w:w="992"/>
        <w:gridCol w:w="992"/>
        <w:gridCol w:w="1439"/>
      </w:tblGrid>
      <w:tr w:rsidR="00BE233D">
        <w:trPr>
          <w:trHeight w:val="612"/>
        </w:trPr>
        <w:tc>
          <w:tcPr>
            <w:tcW w:w="8902" w:type="dxa"/>
            <w:gridSpan w:val="8"/>
            <w:vAlign w:val="center"/>
          </w:tcPr>
          <w:p w:rsidR="00BE233D" w:rsidRDefault="007C499F">
            <w:pPr>
              <w:widowControl/>
              <w:spacing w:line="300" w:lineRule="exact"/>
              <w:jc w:val="lef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镇街、园区（盖章）：</w:t>
            </w:r>
          </w:p>
        </w:tc>
      </w:tr>
      <w:tr w:rsidR="00BE233D">
        <w:trPr>
          <w:trHeight w:val="322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序号</w:t>
            </w:r>
          </w:p>
        </w:tc>
        <w:tc>
          <w:tcPr>
            <w:tcW w:w="1941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申报企业名称</w:t>
            </w:r>
          </w:p>
        </w:tc>
        <w:tc>
          <w:tcPr>
            <w:tcW w:w="982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联系人</w:t>
            </w:r>
          </w:p>
        </w:tc>
        <w:tc>
          <w:tcPr>
            <w:tcW w:w="709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联系电话</w:t>
            </w:r>
          </w:p>
        </w:tc>
        <w:tc>
          <w:tcPr>
            <w:tcW w:w="1134" w:type="dxa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高企认定年份</w:t>
            </w:r>
          </w:p>
        </w:tc>
        <w:tc>
          <w:tcPr>
            <w:tcW w:w="992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是否首次认定</w:t>
            </w:r>
          </w:p>
        </w:tc>
        <w:tc>
          <w:tcPr>
            <w:tcW w:w="992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是否升</w:t>
            </w:r>
            <w:proofErr w:type="gramStart"/>
            <w:r>
              <w:rPr>
                <w:rFonts w:ascii="方正黑体_GBK" w:eastAsia="方正黑体_GBK" w:hAnsi="方正黑体_GBK" w:cs="方正黑体_GBK" w:hint="eastAsia"/>
                <w:sz w:val="24"/>
              </w:rPr>
              <w:t>规入统</w:t>
            </w:r>
            <w:proofErr w:type="gramEnd"/>
          </w:p>
        </w:tc>
        <w:tc>
          <w:tcPr>
            <w:tcW w:w="1439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备注</w:t>
            </w:r>
          </w:p>
        </w:tc>
      </w:tr>
      <w:tr w:rsidR="00BE233D">
        <w:trPr>
          <w:trHeight w:val="597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8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70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134" w:type="dxa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BE233D">
        <w:trPr>
          <w:trHeight w:val="692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</w:t>
            </w:r>
          </w:p>
        </w:tc>
        <w:tc>
          <w:tcPr>
            <w:tcW w:w="1941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8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70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134" w:type="dxa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BE233D">
        <w:trPr>
          <w:trHeight w:val="662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3</w:t>
            </w:r>
          </w:p>
        </w:tc>
        <w:tc>
          <w:tcPr>
            <w:tcW w:w="1941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8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70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134" w:type="dxa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BE233D">
        <w:trPr>
          <w:trHeight w:val="707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4</w:t>
            </w:r>
          </w:p>
        </w:tc>
        <w:tc>
          <w:tcPr>
            <w:tcW w:w="1941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8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70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134" w:type="dxa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BE233D">
        <w:trPr>
          <w:trHeight w:val="642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5</w:t>
            </w:r>
          </w:p>
        </w:tc>
        <w:tc>
          <w:tcPr>
            <w:tcW w:w="1941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8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70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134" w:type="dxa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BE233D">
        <w:trPr>
          <w:trHeight w:val="637"/>
        </w:trPr>
        <w:tc>
          <w:tcPr>
            <w:tcW w:w="713" w:type="dxa"/>
            <w:vAlign w:val="center"/>
          </w:tcPr>
          <w:p w:rsidR="00BE233D" w:rsidRDefault="007C499F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……</w:t>
            </w:r>
          </w:p>
        </w:tc>
        <w:tc>
          <w:tcPr>
            <w:tcW w:w="1941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8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70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134" w:type="dxa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BE233D" w:rsidRDefault="00BE233D">
            <w:pPr>
              <w:widowControl/>
              <w:spacing w:line="300" w:lineRule="exact"/>
              <w:jc w:val="center"/>
              <w:textAlignment w:val="baseline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</w:tbl>
    <w:p w:rsidR="00BE233D" w:rsidRDefault="007C499F">
      <w:pPr>
        <w:widowControl/>
        <w:jc w:val="left"/>
        <w:textAlignment w:val="baseline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填报人：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                              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联系电话：</w:t>
      </w: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p w:rsidR="00BE233D" w:rsidRDefault="007C499F">
      <w:pPr>
        <w:spacing w:line="600" w:lineRule="exact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附件</w:t>
      </w:r>
      <w:r>
        <w:rPr>
          <w:rFonts w:ascii="方正黑体_GBK" w:eastAsia="方正黑体_GBK" w:hAnsi="方正黑体_GBK" w:cs="方正黑体_GBK" w:hint="eastAsia"/>
          <w:sz w:val="32"/>
          <w:szCs w:val="40"/>
        </w:rPr>
        <w:t>3</w:t>
      </w:r>
    </w:p>
    <w:p w:rsidR="00BE233D" w:rsidRDefault="007C499F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52"/>
        </w:rPr>
      </w:pPr>
      <w:r>
        <w:rPr>
          <w:rFonts w:ascii="方正小标宋_GBK" w:eastAsia="方正小标宋_GBK" w:hAnsi="方正小标宋_GBK" w:cs="方正小标宋_GBK" w:hint="eastAsia"/>
          <w:sz w:val="44"/>
          <w:szCs w:val="52"/>
        </w:rPr>
        <w:t>科技型企业入库流程</w:t>
      </w:r>
    </w:p>
    <w:p w:rsidR="00BE233D" w:rsidRDefault="007C499F">
      <w:pPr>
        <w:pStyle w:val="2"/>
        <w:numPr>
          <w:ilvl w:val="0"/>
          <w:numId w:val="1"/>
        </w:numPr>
        <w:spacing w:before="0" w:after="0" w:line="600" w:lineRule="exact"/>
        <w:rPr>
          <w:rFonts w:ascii="方正黑体_GBK" w:eastAsia="方正黑体_GBK" w:hAnsi="方正黑体_GBK" w:cs="方正黑体_GBK"/>
          <w:b w:val="0"/>
          <w:bCs/>
        </w:rPr>
      </w:pPr>
      <w:bookmarkStart w:id="1" w:name="_Toc9302"/>
      <w:r>
        <w:rPr>
          <w:rFonts w:ascii="方正黑体_GBK" w:eastAsia="方正黑体_GBK" w:hAnsi="方正黑体_GBK" w:cs="方正黑体_GBK" w:hint="eastAsia"/>
          <w:b w:val="0"/>
          <w:bCs/>
        </w:rPr>
        <w:t>系统登录、注册</w:t>
      </w:r>
      <w:bookmarkEnd w:id="1"/>
    </w:p>
    <w:p w:rsidR="00BE233D" w:rsidRDefault="007C499F">
      <w:pPr>
        <w:pStyle w:val="3"/>
        <w:spacing w:before="0" w:after="0" w:line="600" w:lineRule="exact"/>
        <w:rPr>
          <w:rFonts w:ascii="方正仿宋_GBK" w:eastAsia="方正仿宋_GBK" w:hAnsi="方正仿宋_GBK" w:cs="方正仿宋_GBK"/>
        </w:rPr>
      </w:pPr>
      <w:bookmarkStart w:id="2" w:name="_Toc7258"/>
      <w:r>
        <w:rPr>
          <w:rFonts w:ascii="方正仿宋_GBK" w:eastAsia="方正仿宋_GBK" w:hAnsi="方正仿宋_GBK" w:cs="方正仿宋_GBK" w:hint="eastAsia"/>
        </w:rPr>
        <w:t>1.1</w:t>
      </w:r>
      <w:r>
        <w:rPr>
          <w:rFonts w:ascii="方正仿宋_GBK" w:eastAsia="方正仿宋_GBK" w:hAnsi="方正仿宋_GBK" w:cs="方正仿宋_GBK" w:hint="eastAsia"/>
        </w:rPr>
        <w:t>用户登录</w:t>
      </w:r>
      <w:bookmarkEnd w:id="2"/>
    </w:p>
    <w:p w:rsidR="00BE233D" w:rsidRDefault="007C499F">
      <w:pPr>
        <w:pStyle w:val="4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1.1.1</w:t>
      </w:r>
      <w:r>
        <w:rPr>
          <w:rFonts w:ascii="方正仿宋_GBK" w:eastAsia="方正仿宋_GBK" w:hAnsi="方正仿宋_GBK" w:cs="方正仿宋_GBK" w:hint="eastAsia"/>
        </w:rPr>
        <w:t>登录方式</w:t>
      </w:r>
      <w:proofErr w:type="gramStart"/>
      <w:r>
        <w:rPr>
          <w:rFonts w:ascii="方正仿宋_GBK" w:eastAsia="方正仿宋_GBK" w:hAnsi="方正仿宋_GBK" w:cs="方正仿宋_GBK" w:hint="eastAsia"/>
        </w:rPr>
        <w:t>一</w:t>
      </w:r>
      <w:proofErr w:type="gramEnd"/>
      <w:r>
        <w:rPr>
          <w:rFonts w:ascii="方正仿宋_GBK" w:eastAsia="方正仿宋_GBK" w:hAnsi="方正仿宋_GBK" w:cs="方正仿宋_GBK" w:hint="eastAsia"/>
        </w:rPr>
        <w:t>：通过重庆市科学技术</w:t>
      </w:r>
      <w:proofErr w:type="gramStart"/>
      <w:r>
        <w:rPr>
          <w:rFonts w:ascii="方正仿宋_GBK" w:eastAsia="方正仿宋_GBK" w:hAnsi="方正仿宋_GBK" w:cs="方正仿宋_GBK" w:hint="eastAsia"/>
        </w:rPr>
        <w:t>局官网</w:t>
      </w:r>
      <w:proofErr w:type="gramEnd"/>
      <w:r>
        <w:rPr>
          <w:rFonts w:ascii="方正仿宋_GBK" w:eastAsia="方正仿宋_GBK" w:hAnsi="方正仿宋_GBK" w:cs="方正仿宋_GBK" w:hint="eastAsia"/>
        </w:rPr>
        <w:t>登录</w:t>
      </w:r>
    </w:p>
    <w:p w:rsidR="00BE233D" w:rsidRDefault="007C499F">
      <w:pPr>
        <w:spacing w:line="360" w:lineRule="auto"/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打开浏览器，输入网址：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http://kjj.cq.gov.cn/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进入重庆市科学技术</w:t>
      </w:r>
      <w:proofErr w:type="gramStart"/>
      <w:r>
        <w:rPr>
          <w:rFonts w:ascii="方正仿宋_GBK" w:eastAsia="方正仿宋_GBK" w:hAnsi="方正仿宋_GBK" w:cs="方正仿宋_GBK" w:hint="eastAsia"/>
          <w:sz w:val="28"/>
          <w:szCs w:val="28"/>
        </w:rPr>
        <w:t>局官网</w:t>
      </w:r>
      <w:proofErr w:type="gramEnd"/>
      <w:r>
        <w:rPr>
          <w:rFonts w:ascii="方正仿宋_GBK" w:eastAsia="方正仿宋_GBK" w:hAnsi="方正仿宋_GBK" w:cs="方正仿宋_GBK" w:hint="eastAsia"/>
          <w:sz w:val="28"/>
          <w:szCs w:val="28"/>
        </w:rPr>
        <w:t>，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在“重庆市科技管理信息系统”模块中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单击“科技型企业”进入登录页面，输入用户名和密码登录。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(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)</w:t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1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2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1.1.2</w:t>
      </w:r>
      <w:r>
        <w:rPr>
          <w:rFonts w:ascii="方正仿宋_GBK" w:eastAsia="方正仿宋_GBK" w:hAnsi="方正仿宋_GBK" w:cs="方正仿宋_GBK" w:hint="eastAsia"/>
        </w:rPr>
        <w:t>登录方式二：通过重庆资源共享平台登录</w:t>
      </w:r>
    </w:p>
    <w:p w:rsidR="00BE233D" w:rsidRDefault="007C499F">
      <w:pPr>
        <w:pStyle w:val="a5"/>
        <w:tabs>
          <w:tab w:val="left" w:pos="426"/>
        </w:tabs>
        <w:spacing w:line="360" w:lineRule="auto"/>
        <w:ind w:firstLineChars="150" w:firstLine="420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打开浏览器，输入网址：</w:t>
      </w:r>
      <w:hyperlink r:id="rId10">
        <w:r>
          <w:rPr>
            <w:rStyle w:val="aa"/>
            <w:rFonts w:ascii="方正仿宋_GBK" w:eastAsia="方正仿宋_GBK" w:hAnsi="方正仿宋_GBK" w:cs="方正仿宋_GBK" w:hint="eastAsia"/>
            <w:sz w:val="28"/>
            <w:szCs w:val="28"/>
          </w:rPr>
          <w:t>http://www.csti.cn</w:t>
        </w:r>
      </w:hyperlink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/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，进入重庆科技资源共享平台。单击“科技管理系统”进入科技管理系统首页，点击“科技型企业”，输入用户名和密码登录。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（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）</w:t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3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4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5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pStyle w:val="3"/>
        <w:rPr>
          <w:rFonts w:ascii="方正仿宋_GBK" w:eastAsia="方正仿宋_GBK" w:hAnsi="方正仿宋_GBK" w:cs="方正仿宋_GBK"/>
        </w:rPr>
      </w:pPr>
      <w:bookmarkStart w:id="3" w:name="_Toc14891"/>
      <w:r>
        <w:rPr>
          <w:rFonts w:ascii="方正仿宋_GBK" w:eastAsia="方正仿宋_GBK" w:hAnsi="方正仿宋_GBK" w:cs="方正仿宋_GBK" w:hint="eastAsia"/>
        </w:rPr>
        <w:t>1.2</w:t>
      </w:r>
      <w:r>
        <w:rPr>
          <w:rFonts w:ascii="方正仿宋_GBK" w:eastAsia="方正仿宋_GBK" w:hAnsi="方正仿宋_GBK" w:cs="方正仿宋_GBK" w:hint="eastAsia"/>
        </w:rPr>
        <w:t>用户注册</w:t>
      </w:r>
      <w:bookmarkEnd w:id="3"/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点击“立即注册”，进入注册页面。选择“机构注册”栏目，填写注册信息，点击“注册”按钮，即可完成企业</w:t>
      </w:r>
      <w:proofErr w:type="gramStart"/>
      <w:r>
        <w:rPr>
          <w:rFonts w:ascii="方正仿宋_GBK" w:eastAsia="方正仿宋_GBK" w:hAnsi="方正仿宋_GBK" w:cs="方正仿宋_GBK" w:hint="eastAsia"/>
          <w:sz w:val="28"/>
          <w:szCs w:val="28"/>
        </w:rPr>
        <w:t>帐号</w:t>
      </w:r>
      <w:proofErr w:type="gramEnd"/>
      <w:r>
        <w:rPr>
          <w:rFonts w:ascii="方正仿宋_GBK" w:eastAsia="方正仿宋_GBK" w:hAnsi="方正仿宋_GBK" w:cs="方正仿宋_GBK" w:hint="eastAsia"/>
          <w:sz w:val="28"/>
          <w:szCs w:val="28"/>
        </w:rPr>
        <w:t>注册。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(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)</w:t>
      </w:r>
    </w:p>
    <w:p w:rsidR="00BE233D" w:rsidRDefault="007C499F">
      <w:pPr>
        <w:ind w:firstLineChars="200" w:firstLine="420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3515" cy="2640330"/>
            <wp:effectExtent l="0" t="0" r="6985" b="127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ind w:firstLineChars="200" w:firstLine="400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6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ind w:firstLineChars="200" w:firstLine="420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72405" cy="2491105"/>
            <wp:effectExtent l="0" t="0" r="10795" b="1079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ind w:firstLineChars="200" w:firstLine="400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7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pStyle w:val="2"/>
        <w:numPr>
          <w:ilvl w:val="0"/>
          <w:numId w:val="1"/>
        </w:numPr>
        <w:rPr>
          <w:rFonts w:ascii="方正黑体_GBK" w:eastAsia="方正黑体_GBK" w:hAnsi="方正黑体_GBK" w:cs="方正黑体_GBK"/>
          <w:b w:val="0"/>
          <w:bCs/>
        </w:rPr>
      </w:pPr>
      <w:bookmarkStart w:id="4" w:name="_Toc2130"/>
      <w:r>
        <w:rPr>
          <w:rFonts w:ascii="方正黑体_GBK" w:eastAsia="方正黑体_GBK" w:hAnsi="方正黑体_GBK" w:cs="方正黑体_GBK" w:hint="eastAsia"/>
          <w:b w:val="0"/>
          <w:bCs/>
        </w:rPr>
        <w:t>企业信息</w:t>
      </w:r>
      <w:bookmarkEnd w:id="4"/>
    </w:p>
    <w:p w:rsidR="00BE233D" w:rsidRDefault="007C499F">
      <w:pPr>
        <w:pStyle w:val="3"/>
        <w:rPr>
          <w:rFonts w:ascii="方正仿宋_GBK" w:eastAsia="方正仿宋_GBK" w:hAnsi="方正仿宋_GBK" w:cs="方正仿宋_GBK"/>
        </w:rPr>
      </w:pPr>
      <w:bookmarkStart w:id="5" w:name="_Toc15229"/>
      <w:r>
        <w:rPr>
          <w:rFonts w:ascii="方正仿宋_GBK" w:eastAsia="方正仿宋_GBK" w:hAnsi="方正仿宋_GBK" w:cs="方正仿宋_GBK" w:hint="eastAsia"/>
        </w:rPr>
        <w:t>2.1</w:t>
      </w:r>
      <w:r>
        <w:rPr>
          <w:rFonts w:ascii="方正仿宋_GBK" w:eastAsia="方正仿宋_GBK" w:hAnsi="方正仿宋_GBK" w:cs="方正仿宋_GBK" w:hint="eastAsia"/>
        </w:rPr>
        <w:t>基本信息填写</w:t>
      </w:r>
      <w:bookmarkEnd w:id="5"/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2.1.1</w:t>
      </w:r>
      <w:r>
        <w:rPr>
          <w:rFonts w:ascii="方正仿宋_GBK" w:eastAsia="方正仿宋_GBK" w:hAnsi="方正仿宋_GBK" w:cs="方正仿宋_GBK" w:hint="eastAsia"/>
        </w:rPr>
        <w:t>基本信息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系统左侧菜单栏点击“企业信息”出现“基本信息填写”页面点击进入页面填写企业基本信息。此页面带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*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都是必填项，其中“科研联系人固话”为选填项，填写完表单点击“提交审核”按钮即可。（如下图所示）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58435" cy="2597150"/>
            <wp:effectExtent l="0" t="0" r="1206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8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2.1.2</w:t>
      </w:r>
      <w:r>
        <w:rPr>
          <w:rFonts w:ascii="方正仿宋_GBK" w:eastAsia="方正仿宋_GBK" w:hAnsi="方正仿宋_GBK" w:cs="方正仿宋_GBK" w:hint="eastAsia"/>
        </w:rPr>
        <w:t>保存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基本信息已填写，点击页面右上角“保存”按钮，保存基本信息页面中已经填写的内容。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3282950" cy="685800"/>
            <wp:effectExtent l="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2.1.3</w:t>
      </w:r>
      <w:r>
        <w:rPr>
          <w:rFonts w:ascii="方正仿宋_GBK" w:eastAsia="方正仿宋_GBK" w:hAnsi="方正仿宋_GBK" w:cs="方正仿宋_GBK" w:hint="eastAsia"/>
        </w:rPr>
        <w:t>提交审核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基本信息填写完成后，点击页面右上角“提交审核”按钮，信息提交到区县科技局审核。基本信息提交审核过程中内容不可修改。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3371850" cy="641350"/>
            <wp:effectExtent l="0" t="0" r="6350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2.1.4</w:t>
      </w:r>
      <w:r>
        <w:rPr>
          <w:rFonts w:ascii="方正仿宋_GBK" w:eastAsia="方正仿宋_GBK" w:hAnsi="方正仿宋_GBK" w:cs="方正仿宋_GBK" w:hint="eastAsia"/>
        </w:rPr>
        <w:t>审批意见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基本信息提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交区县科技局审核不通过会出现“审核意见”按钮，点击可查看不通过原因。审核不通过的基本信息可修改。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3409950" cy="647700"/>
            <wp:effectExtent l="0" t="0" r="635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3"/>
        <w:rPr>
          <w:rFonts w:ascii="方正仿宋_GBK" w:eastAsia="方正仿宋_GBK" w:hAnsi="方正仿宋_GBK" w:cs="方正仿宋_GBK"/>
        </w:rPr>
      </w:pPr>
      <w:bookmarkStart w:id="6" w:name="_Toc19401"/>
      <w:r>
        <w:rPr>
          <w:rFonts w:ascii="方正仿宋_GBK" w:eastAsia="方正仿宋_GBK" w:hAnsi="方正仿宋_GBK" w:cs="方正仿宋_GBK" w:hint="eastAsia"/>
        </w:rPr>
        <w:t>2.2</w:t>
      </w:r>
      <w:r>
        <w:rPr>
          <w:rFonts w:ascii="方正仿宋_GBK" w:eastAsia="方正仿宋_GBK" w:hAnsi="方正仿宋_GBK" w:cs="方正仿宋_GBK" w:hint="eastAsia"/>
        </w:rPr>
        <w:t>我的企业信息</w:t>
      </w:r>
      <w:bookmarkEnd w:id="6"/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基本信息已被区县科技局审核通过后，左侧栏会出现“我的企业信息”，点击进入页面可查看基本信息、曾用名、联系人信息、年报入库信息、知识价值信用、创新</w:t>
      </w:r>
      <w:proofErr w:type="gramStart"/>
      <w:r>
        <w:rPr>
          <w:rFonts w:ascii="方正仿宋_GBK" w:eastAsia="方正仿宋_GBK" w:hAnsi="方正仿宋_GBK" w:cs="方正仿宋_GBK" w:hint="eastAsia"/>
          <w:sz w:val="28"/>
          <w:szCs w:val="28"/>
        </w:rPr>
        <w:t>券</w:t>
      </w:r>
      <w:proofErr w:type="gramEnd"/>
      <w:r>
        <w:rPr>
          <w:rFonts w:ascii="方正仿宋_GBK" w:eastAsia="方正仿宋_GBK" w:hAnsi="方正仿宋_GBK" w:cs="方正仿宋_GBK" w:hint="eastAsia"/>
          <w:sz w:val="28"/>
          <w:szCs w:val="28"/>
        </w:rPr>
        <w:t>、高成长科技企业、高企认定情况、变更记录等页面内容（如下图所示）。此页面内容仅查看，不可修改。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433320"/>
            <wp:effectExtent l="0" t="0" r="3810" b="508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9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2.2.1</w:t>
      </w:r>
      <w:r>
        <w:rPr>
          <w:rFonts w:ascii="方正仿宋_GBK" w:eastAsia="方正仿宋_GBK" w:hAnsi="方正仿宋_GBK" w:cs="方正仿宋_GBK" w:hint="eastAsia"/>
        </w:rPr>
        <w:t>基本信息变更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修改基本信息，点击页面右上角“基本信息变更”按钮进入“基本信息变更”页面修改内容。（如下图所示）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71135" cy="2439035"/>
            <wp:effectExtent l="0" t="0" r="12065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10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2.2.2</w:t>
      </w:r>
      <w:r>
        <w:rPr>
          <w:rFonts w:ascii="方正仿宋_GBK" w:eastAsia="方正仿宋_GBK" w:hAnsi="方正仿宋_GBK" w:cs="方正仿宋_GBK" w:hint="eastAsia"/>
        </w:rPr>
        <w:t>打印备案证书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企业填写当年年报市局端审核通过后，可打印当年的备案证书。</w:t>
      </w:r>
    </w:p>
    <w:p w:rsidR="00BE233D" w:rsidRDefault="007C499F">
      <w:pPr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进入“我的企业信息”页面点击右上角“打印备案证书”按钮即可。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4279900" cy="742950"/>
            <wp:effectExtent l="0" t="0" r="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2.2.3</w:t>
      </w:r>
      <w:r>
        <w:rPr>
          <w:rFonts w:ascii="方正仿宋_GBK" w:eastAsia="方正仿宋_GBK" w:hAnsi="方正仿宋_GBK" w:cs="方正仿宋_GBK" w:hint="eastAsia"/>
        </w:rPr>
        <w:t>审批意见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我的企业信息页面中，点击页面右上角“审批意见”按钮可查看基本信息的审批意见，包含审核通过信息和审核不通过的原因。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3644900" cy="711200"/>
            <wp:effectExtent l="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2"/>
        <w:numPr>
          <w:ilvl w:val="0"/>
          <w:numId w:val="1"/>
        </w:numPr>
        <w:rPr>
          <w:rFonts w:ascii="方正黑体_GBK" w:eastAsia="方正黑体_GBK" w:hAnsi="方正黑体_GBK" w:cs="方正黑体_GBK"/>
          <w:b w:val="0"/>
          <w:bCs/>
        </w:rPr>
      </w:pPr>
      <w:bookmarkStart w:id="7" w:name="_Toc21870"/>
      <w:r>
        <w:rPr>
          <w:rFonts w:ascii="方正黑体_GBK" w:eastAsia="方正黑体_GBK" w:hAnsi="方正黑体_GBK" w:cs="方正黑体_GBK" w:hint="eastAsia"/>
          <w:b w:val="0"/>
          <w:bCs/>
        </w:rPr>
        <w:t>科技信息年报</w:t>
      </w:r>
      <w:bookmarkEnd w:id="7"/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左侧菜单栏中点击“科技信息年报”展示“年报申报”及“历史年报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”栏目，点击栏目进入相应页面。企业基本信息审核通过后，每年需按时填写年报提交审核。</w:t>
      </w:r>
    </w:p>
    <w:p w:rsidR="00BE233D" w:rsidRDefault="007C499F">
      <w:pPr>
        <w:pStyle w:val="3"/>
        <w:rPr>
          <w:rFonts w:ascii="方正仿宋_GBK" w:eastAsia="方正仿宋_GBK" w:hAnsi="方正仿宋_GBK" w:cs="方正仿宋_GBK"/>
        </w:rPr>
      </w:pPr>
      <w:bookmarkStart w:id="8" w:name="_Toc8468"/>
      <w:r>
        <w:rPr>
          <w:rFonts w:ascii="方正仿宋_GBK" w:eastAsia="方正仿宋_GBK" w:hAnsi="方正仿宋_GBK" w:cs="方正仿宋_GBK" w:hint="eastAsia"/>
        </w:rPr>
        <w:t>3.1</w:t>
      </w:r>
      <w:r>
        <w:rPr>
          <w:rFonts w:ascii="方正仿宋_GBK" w:eastAsia="方正仿宋_GBK" w:hAnsi="方正仿宋_GBK" w:cs="方正仿宋_GBK" w:hint="eastAsia"/>
        </w:rPr>
        <w:t>年报申报</w:t>
      </w:r>
      <w:bookmarkEnd w:id="8"/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点击“年报申报”进入页面，可查看基本信息、高企认定情况、高新技术产品数页面。按需填写经营概况页面数据。新增科技成果、主导或参与标准制定，人员状况、研发平台、挂牌上市情况页面内容。（如下图所示）</w:t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4150" cy="2444750"/>
            <wp:effectExtent l="0" t="0" r="6350" b="635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11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3.1.1</w:t>
      </w:r>
      <w:r>
        <w:rPr>
          <w:rFonts w:ascii="方正仿宋_GBK" w:eastAsia="方正仿宋_GBK" w:hAnsi="方正仿宋_GBK" w:cs="方正仿宋_GBK" w:hint="eastAsia"/>
        </w:rPr>
        <w:t>经营概况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按需填写页面内容。在上一年“研发费用加计扣除备案额”填写数据</w:t>
      </w:r>
      <w:proofErr w:type="gramStart"/>
      <w:r>
        <w:rPr>
          <w:rFonts w:ascii="方正仿宋_GBK" w:eastAsia="方正仿宋_GBK" w:hAnsi="方正仿宋_GBK" w:cs="方正仿宋_GBK" w:hint="eastAsia"/>
          <w:sz w:val="28"/>
          <w:szCs w:val="28"/>
        </w:rPr>
        <w:t>大于零需上</w:t>
      </w:r>
      <w:proofErr w:type="gramEnd"/>
      <w:r>
        <w:rPr>
          <w:rFonts w:ascii="方正仿宋_GBK" w:eastAsia="方正仿宋_GBK" w:hAnsi="方正仿宋_GBK" w:cs="方正仿宋_GBK" w:hint="eastAsia"/>
          <w:sz w:val="28"/>
          <w:szCs w:val="28"/>
        </w:rPr>
        <w:t>传“证明材料”附件，页面带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*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符号的附件为必填项，上传附件点击“立即上传”按钮选择所需文件即可。（如下图所示）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74310" cy="7289800"/>
            <wp:effectExtent l="0" t="0" r="889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12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3.1.2</w:t>
      </w:r>
      <w:r>
        <w:rPr>
          <w:rFonts w:ascii="方正仿宋_GBK" w:eastAsia="方正仿宋_GBK" w:hAnsi="方正仿宋_GBK" w:cs="方正仿宋_GBK" w:hint="eastAsia"/>
        </w:rPr>
        <w:t>科技成果、主导或参与标准制定，人员状况、研发平台、挂牌上市情况页面操作</w:t>
      </w:r>
    </w:p>
    <w:p w:rsidR="00BE233D" w:rsidRDefault="007C499F">
      <w:pPr>
        <w:rPr>
          <w:rFonts w:ascii="方正仿宋_GBK" w:eastAsia="方正仿宋_GBK" w:hAnsi="方正仿宋_GBK" w:cs="方正仿宋_GBK"/>
          <w:b/>
          <w:bCs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3.1.2.1</w:t>
      </w: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添加内容操作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在页面中添加内容时，点击“新增”按钮，弹出新增窗口填写相应内容，带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*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都为必填项。点击“立即上传”按钮上传附件。点击“确认”按钮即可。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1365250" cy="533400"/>
            <wp:effectExtent l="0" t="0" r="635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rPr>
          <w:rFonts w:ascii="方正仿宋_GBK" w:eastAsia="方正仿宋_GBK" w:hAnsi="方正仿宋_GBK" w:cs="方正仿宋_GBK"/>
          <w:b/>
          <w:bCs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3.1.2.1</w:t>
      </w: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修改内容操作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修改页面中的列表内容，点击列表操作下“修改”按钮，弹出修改窗口编辑相应内容，点击“确认”按钮即可。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(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)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71770" cy="1564640"/>
            <wp:effectExtent l="0" t="0" r="11430" b="1016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13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BE233D" w:rsidRDefault="007C499F">
      <w:pPr>
        <w:rPr>
          <w:rFonts w:ascii="方正仿宋_GBK" w:eastAsia="方正仿宋_GBK" w:hAnsi="方正仿宋_GBK" w:cs="方正仿宋_GBK"/>
          <w:b/>
          <w:bCs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3.1.2.1</w:t>
      </w: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删除内容操作</w:t>
      </w:r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删除页面中的列表内容，点击列表操作下“删除”按钮，弹出删除提示窗点击“确认”按钮即可。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(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)</w:t>
      </w:r>
    </w:p>
    <w:p w:rsidR="00BE233D" w:rsidRDefault="007C499F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2774950" cy="3155950"/>
            <wp:effectExtent l="0" t="0" r="6350" b="635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BE233D">
      <w:pPr>
        <w:rPr>
          <w:rFonts w:ascii="方正仿宋_GBK" w:eastAsia="方正仿宋_GBK" w:hAnsi="方正仿宋_GBK" w:cs="方正仿宋_GBK"/>
        </w:rPr>
      </w:pPr>
    </w:p>
    <w:p w:rsidR="00BE233D" w:rsidRDefault="007C499F">
      <w:pPr>
        <w:pStyle w:val="2"/>
        <w:rPr>
          <w:rFonts w:ascii="方正楷体_GBK" w:eastAsia="方正楷体_GBK" w:hAnsi="方正楷体_GBK" w:cs="方正楷体_GBK"/>
          <w:b w:val="0"/>
          <w:bCs/>
        </w:rPr>
      </w:pPr>
      <w:bookmarkStart w:id="9" w:name="_Toc31693"/>
      <w:r>
        <w:rPr>
          <w:rFonts w:ascii="方正楷体_GBK" w:eastAsia="方正楷体_GBK" w:hAnsi="方正楷体_GBK" w:cs="方正楷体_GBK" w:hint="eastAsia"/>
          <w:b w:val="0"/>
          <w:bCs/>
        </w:rPr>
        <w:t>3.2</w:t>
      </w:r>
      <w:r>
        <w:rPr>
          <w:rFonts w:ascii="方正楷体_GBK" w:eastAsia="方正楷体_GBK" w:hAnsi="方正楷体_GBK" w:cs="方正楷体_GBK" w:hint="eastAsia"/>
          <w:b w:val="0"/>
          <w:bCs/>
        </w:rPr>
        <w:t>历史年报</w:t>
      </w:r>
      <w:bookmarkEnd w:id="9"/>
    </w:p>
    <w:p w:rsidR="00BE233D" w:rsidRDefault="007C499F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点击“历史年报”进入页面查看历年年报列表，点击列表中“查看”按钮进入历史年报详情页面查看内容。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(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)</w:t>
      </w:r>
    </w:p>
    <w:p w:rsidR="00BE233D" w:rsidRDefault="007C499F">
      <w:pPr>
        <w:jc w:val="center"/>
      </w:pPr>
      <w:r>
        <w:rPr>
          <w:noProof/>
        </w:rPr>
        <w:drawing>
          <wp:inline distT="0" distB="0" distL="114300" distR="114300" wp14:anchorId="768AEA41" wp14:editId="4A49B76C">
            <wp:extent cx="5262880" cy="2537460"/>
            <wp:effectExtent l="0" t="0" r="7620" b="254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3D" w:rsidRDefault="007C499F">
      <w:pPr>
        <w:pStyle w:val="a4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14</w:t>
      </w:r>
      <w:r>
        <w:fldChar w:fldCharType="end"/>
      </w:r>
    </w:p>
    <w:p w:rsidR="00BE233D" w:rsidRDefault="00BE233D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sectPr w:rsidR="00BE233D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99F" w:rsidRDefault="007C499F" w:rsidP="00E4128E">
      <w:r>
        <w:separator/>
      </w:r>
    </w:p>
  </w:endnote>
  <w:endnote w:type="continuationSeparator" w:id="0">
    <w:p w:rsidR="007C499F" w:rsidRDefault="007C499F" w:rsidP="00E4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99F" w:rsidRDefault="007C499F" w:rsidP="00E4128E">
      <w:r>
        <w:separator/>
      </w:r>
    </w:p>
  </w:footnote>
  <w:footnote w:type="continuationSeparator" w:id="0">
    <w:p w:rsidR="007C499F" w:rsidRDefault="007C499F" w:rsidP="00E41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827FD0"/>
    <w:multiLevelType w:val="singleLevel"/>
    <w:tmpl w:val="9E827FD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zN2RhZGM4MzJmYjQxNTQ4MDVjZWE1ZjNjODdkMWYifQ=="/>
  </w:docVars>
  <w:rsids>
    <w:rsidRoot w:val="0E843489"/>
    <w:rsid w:val="007C499F"/>
    <w:rsid w:val="00BE233D"/>
    <w:rsid w:val="00E4128E"/>
    <w:rsid w:val="0E843489"/>
    <w:rsid w:val="170A508C"/>
    <w:rsid w:val="1B6C6E92"/>
    <w:rsid w:val="245F11F8"/>
    <w:rsid w:val="2E6B61E9"/>
    <w:rsid w:val="375416F2"/>
    <w:rsid w:val="3A930476"/>
    <w:rsid w:val="3E994EE2"/>
    <w:rsid w:val="5FE3678E"/>
    <w:rsid w:val="683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adjustRightInd w:val="0"/>
      <w:snapToGrid w:val="0"/>
      <w:ind w:firstLine="420"/>
    </w:pPr>
    <w:rPr>
      <w:kern w:val="0"/>
      <w:szCs w:val="20"/>
    </w:rPr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qFormat/>
    <w:rPr>
      <w:color w:val="0000FF"/>
      <w:u w:val="single"/>
    </w:rPr>
  </w:style>
  <w:style w:type="paragraph" w:styleId="ab">
    <w:name w:val="header"/>
    <w:basedOn w:val="a"/>
    <w:link w:val="Char"/>
    <w:rsid w:val="00E412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b"/>
    <w:rsid w:val="00E4128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Balloon Text"/>
    <w:basedOn w:val="a"/>
    <w:link w:val="Char0"/>
    <w:rsid w:val="00E4128E"/>
    <w:rPr>
      <w:sz w:val="18"/>
      <w:szCs w:val="18"/>
    </w:rPr>
  </w:style>
  <w:style w:type="character" w:customStyle="1" w:styleId="Char0">
    <w:name w:val="批注框文本 Char"/>
    <w:basedOn w:val="a0"/>
    <w:link w:val="ac"/>
    <w:rsid w:val="00E4128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adjustRightInd w:val="0"/>
      <w:snapToGrid w:val="0"/>
      <w:ind w:firstLine="420"/>
    </w:pPr>
    <w:rPr>
      <w:kern w:val="0"/>
      <w:szCs w:val="20"/>
    </w:rPr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qFormat/>
    <w:rPr>
      <w:color w:val="0000FF"/>
      <w:u w:val="single"/>
    </w:rPr>
  </w:style>
  <w:style w:type="paragraph" w:styleId="ab">
    <w:name w:val="header"/>
    <w:basedOn w:val="a"/>
    <w:link w:val="Char"/>
    <w:rsid w:val="00E412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b"/>
    <w:rsid w:val="00E4128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Balloon Text"/>
    <w:basedOn w:val="a"/>
    <w:link w:val="Char0"/>
    <w:rsid w:val="00E4128E"/>
    <w:rPr>
      <w:sz w:val="18"/>
      <w:szCs w:val="18"/>
    </w:rPr>
  </w:style>
  <w:style w:type="character" w:customStyle="1" w:styleId="Char0">
    <w:name w:val="批注框文本 Char"/>
    <w:basedOn w:val="a0"/>
    <w:link w:val="ac"/>
    <w:rsid w:val="00E4128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www.csti.cn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539</Words>
  <Characters>3074</Characters>
  <Application>Microsoft Office Word</Application>
  <DocSecurity>0</DocSecurity>
  <Lines>25</Lines>
  <Paragraphs>7</Paragraphs>
  <ScaleCrop>false</ScaleCrop>
  <Company>微软中国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黄_旭炜</dc:creator>
  <cp:lastModifiedBy>xbany</cp:lastModifiedBy>
  <cp:revision>2</cp:revision>
  <dcterms:created xsi:type="dcterms:W3CDTF">2023-04-27T09:25:00Z</dcterms:created>
  <dcterms:modified xsi:type="dcterms:W3CDTF">2023-04-27T09:25:00Z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0DB4ADA6F2304B54A78DCA809A6792B7_11</vt:lpwstr>
  </property>
</Properties>
</file>