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447A" w:rsidRDefault="003C447A" w:rsidP="003C447A">
      <w:pPr>
        <w:spacing w:line="578" w:lineRule="exact"/>
        <w:jc w:val="center"/>
        <w:rPr>
          <w:rFonts w:ascii="Times New Roman" w:eastAsia="方正小标宋_GBK" w:hAnsi="Times New Roman" w:cs="Times New Roman"/>
          <w:spacing w:val="260"/>
          <w:sz w:val="44"/>
          <w:szCs w:val="44"/>
        </w:rPr>
      </w:pPr>
    </w:p>
    <w:p w:rsidR="003C447A" w:rsidRDefault="003C447A" w:rsidP="003C447A">
      <w:pPr>
        <w:spacing w:line="578" w:lineRule="exact"/>
        <w:jc w:val="center"/>
        <w:rPr>
          <w:rFonts w:ascii="Times New Roman" w:eastAsia="方正小标宋_GBK" w:hAnsi="Times New Roman" w:cs="Times New Roman"/>
          <w:spacing w:val="260"/>
          <w:sz w:val="44"/>
          <w:szCs w:val="44"/>
        </w:rPr>
      </w:pPr>
    </w:p>
    <w:p w:rsidR="003C447A" w:rsidRPr="003C447A" w:rsidRDefault="003C447A" w:rsidP="003C447A">
      <w:pPr>
        <w:spacing w:line="540" w:lineRule="exact"/>
        <w:jc w:val="center"/>
        <w:rPr>
          <w:rFonts w:ascii="Times New Roman" w:eastAsia="方正小标宋_GBK" w:hAnsi="Times New Roman" w:cs="Times New Roman"/>
          <w:sz w:val="44"/>
          <w:szCs w:val="44"/>
        </w:rPr>
      </w:pPr>
      <w:r w:rsidRPr="003C447A">
        <w:rPr>
          <w:rFonts w:ascii="Times New Roman" w:eastAsia="方正小标宋_GBK" w:hAnsi="Times New Roman" w:cs="Times New Roman"/>
          <w:spacing w:val="260"/>
          <w:sz w:val="44"/>
          <w:szCs w:val="44"/>
        </w:rPr>
        <w:t>重庆市财政</w:t>
      </w:r>
      <w:r w:rsidRPr="003C447A">
        <w:rPr>
          <w:rFonts w:ascii="Times New Roman" w:eastAsia="方正小标宋_GBK" w:hAnsi="Times New Roman" w:cs="Times New Roman"/>
          <w:sz w:val="44"/>
          <w:szCs w:val="44"/>
        </w:rPr>
        <w:t>局</w:t>
      </w:r>
    </w:p>
    <w:p w:rsidR="003C447A" w:rsidRPr="003C447A" w:rsidRDefault="003C447A" w:rsidP="003C447A">
      <w:pPr>
        <w:spacing w:line="540" w:lineRule="exact"/>
        <w:jc w:val="center"/>
        <w:rPr>
          <w:rFonts w:ascii="Times New Roman" w:eastAsia="方正小标宋_GBK" w:hAnsi="Times New Roman" w:cs="Times New Roman"/>
          <w:sz w:val="44"/>
          <w:szCs w:val="44"/>
        </w:rPr>
      </w:pPr>
      <w:r w:rsidRPr="003C447A">
        <w:rPr>
          <w:rFonts w:ascii="Times New Roman" w:eastAsia="方正小标宋_GBK" w:hAnsi="Times New Roman" w:cs="Times New Roman"/>
          <w:sz w:val="44"/>
          <w:szCs w:val="44"/>
        </w:rPr>
        <w:t>重庆市经济和信息化委员会</w:t>
      </w:r>
    </w:p>
    <w:p w:rsidR="003C447A" w:rsidRPr="003C447A" w:rsidRDefault="003C447A" w:rsidP="003C447A">
      <w:pPr>
        <w:spacing w:line="540" w:lineRule="exact"/>
        <w:jc w:val="center"/>
        <w:rPr>
          <w:rFonts w:ascii="Times New Roman" w:eastAsia="方正小标宋_GBK" w:hAnsi="Times New Roman" w:cs="Times New Roman"/>
          <w:sz w:val="44"/>
          <w:szCs w:val="44"/>
        </w:rPr>
      </w:pPr>
      <w:r w:rsidRPr="003C447A">
        <w:rPr>
          <w:rFonts w:ascii="Times New Roman" w:eastAsia="方正小标宋_GBK" w:hAnsi="Times New Roman" w:cs="Times New Roman"/>
          <w:sz w:val="44"/>
          <w:szCs w:val="44"/>
        </w:rPr>
        <w:t>关于重庆市</w:t>
      </w:r>
      <w:r w:rsidRPr="003C447A">
        <w:rPr>
          <w:rFonts w:ascii="Times New Roman" w:eastAsia="方正小标宋_GBK" w:hAnsi="Times New Roman" w:cs="Times New Roman"/>
          <w:sz w:val="44"/>
          <w:szCs w:val="44"/>
        </w:rPr>
        <w:t>2022</w:t>
      </w:r>
      <w:r w:rsidRPr="003C447A">
        <w:rPr>
          <w:rFonts w:ascii="Times New Roman" w:eastAsia="方正小标宋_GBK" w:hAnsi="Times New Roman" w:cs="Times New Roman"/>
          <w:sz w:val="44"/>
          <w:szCs w:val="44"/>
        </w:rPr>
        <w:t>年度新能源汽车</w:t>
      </w:r>
      <w:r w:rsidRPr="003C447A">
        <w:rPr>
          <w:rFonts w:ascii="Times New Roman" w:eastAsia="方正小标宋_GBK" w:hAnsi="Times New Roman" w:cs="Times New Roman" w:hint="eastAsia"/>
          <w:sz w:val="44"/>
          <w:szCs w:val="44"/>
        </w:rPr>
        <w:t>与充换电</w:t>
      </w:r>
    </w:p>
    <w:p w:rsidR="003C447A" w:rsidRPr="003C447A" w:rsidRDefault="003C447A" w:rsidP="003C447A">
      <w:pPr>
        <w:spacing w:line="540" w:lineRule="exact"/>
        <w:jc w:val="center"/>
        <w:rPr>
          <w:rFonts w:ascii="Times New Roman" w:eastAsia="方正小标宋_GBK" w:hAnsi="Times New Roman" w:cs="Times New Roman"/>
          <w:sz w:val="44"/>
          <w:szCs w:val="44"/>
        </w:rPr>
      </w:pPr>
      <w:r w:rsidRPr="003C447A">
        <w:rPr>
          <w:rFonts w:ascii="Times New Roman" w:eastAsia="方正小标宋_GBK" w:hAnsi="Times New Roman" w:cs="Times New Roman" w:hint="eastAsia"/>
          <w:sz w:val="44"/>
          <w:szCs w:val="44"/>
        </w:rPr>
        <w:t>基础设施</w:t>
      </w:r>
      <w:r w:rsidRPr="003C447A">
        <w:rPr>
          <w:rFonts w:ascii="Times New Roman" w:eastAsia="方正小标宋_GBK" w:hAnsi="Times New Roman" w:cs="Times New Roman"/>
          <w:sz w:val="44"/>
          <w:szCs w:val="44"/>
        </w:rPr>
        <w:t>财政补贴政策的通知</w:t>
      </w:r>
    </w:p>
    <w:p w:rsidR="003C447A" w:rsidRPr="003C447A" w:rsidRDefault="003C447A" w:rsidP="003C447A">
      <w:pPr>
        <w:spacing w:line="578" w:lineRule="exact"/>
        <w:jc w:val="center"/>
        <w:rPr>
          <w:rFonts w:ascii="Times New Roman" w:eastAsia="方正仿宋_GBK" w:hAnsi="Times New Roman" w:cs="Times New Roman" w:hint="eastAsia"/>
          <w:sz w:val="32"/>
          <w:szCs w:val="20"/>
        </w:rPr>
      </w:pPr>
      <w:r w:rsidRPr="003C447A">
        <w:rPr>
          <w:rFonts w:ascii="Times New Roman" w:eastAsia="方正仿宋_GBK" w:hAnsi="Times New Roman" w:cs="Times New Roman" w:hint="eastAsia"/>
          <w:sz w:val="32"/>
          <w:szCs w:val="20"/>
        </w:rPr>
        <w:t>渝财规〔</w:t>
      </w:r>
      <w:r w:rsidRPr="003C447A">
        <w:rPr>
          <w:rFonts w:ascii="Times New Roman" w:eastAsia="方正仿宋_GBK" w:hAnsi="Times New Roman" w:cs="Times New Roman" w:hint="eastAsia"/>
          <w:sz w:val="32"/>
          <w:szCs w:val="20"/>
        </w:rPr>
        <w:t>2022</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hint="eastAsia"/>
          <w:sz w:val="32"/>
          <w:szCs w:val="20"/>
        </w:rPr>
        <w:t>3</w:t>
      </w:r>
      <w:r w:rsidRPr="003C447A">
        <w:rPr>
          <w:rFonts w:ascii="Times New Roman" w:eastAsia="方正仿宋_GBK" w:hAnsi="Times New Roman" w:cs="Times New Roman" w:hint="eastAsia"/>
          <w:sz w:val="32"/>
          <w:szCs w:val="20"/>
        </w:rPr>
        <w:t>号</w:t>
      </w:r>
    </w:p>
    <w:p w:rsidR="003C447A" w:rsidRPr="003C447A" w:rsidRDefault="003C447A" w:rsidP="003C447A">
      <w:pPr>
        <w:spacing w:line="578" w:lineRule="exact"/>
        <w:rPr>
          <w:rFonts w:ascii="Times New Roman" w:eastAsia="方正仿宋_GBK" w:hAnsi="Times New Roman" w:cs="Times New Roman"/>
          <w:sz w:val="32"/>
          <w:szCs w:val="20"/>
        </w:rPr>
      </w:pPr>
    </w:p>
    <w:p w:rsidR="003C447A" w:rsidRPr="003C447A" w:rsidRDefault="003C447A" w:rsidP="003C447A">
      <w:pPr>
        <w:spacing w:line="600" w:lineRule="exact"/>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各有关单位：</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根据《重庆市支持新能源汽车推广应用政策措施（</w:t>
      </w:r>
      <w:r w:rsidRPr="003C447A">
        <w:rPr>
          <w:rFonts w:ascii="Times New Roman" w:eastAsia="方正仿宋_GBK" w:hAnsi="Times New Roman" w:cs="Times New Roman"/>
          <w:sz w:val="32"/>
          <w:szCs w:val="20"/>
        </w:rPr>
        <w:t>2018-2022</w:t>
      </w:r>
      <w:r w:rsidRPr="003C447A">
        <w:rPr>
          <w:rFonts w:ascii="Times New Roman" w:eastAsia="方正仿宋_GBK" w:hAnsi="Times New Roman" w:cs="Times New Roman"/>
          <w:sz w:val="32"/>
          <w:szCs w:val="20"/>
        </w:rPr>
        <w:t>年）》（渝府办发〔</w:t>
      </w:r>
      <w:r w:rsidRPr="003C447A">
        <w:rPr>
          <w:rFonts w:ascii="Times New Roman" w:eastAsia="方正仿宋_GBK" w:hAnsi="Times New Roman" w:cs="Times New Roman"/>
          <w:sz w:val="32"/>
          <w:szCs w:val="20"/>
        </w:rPr>
        <w:t>2018</w:t>
      </w:r>
      <w:r w:rsidRPr="003C447A">
        <w:rPr>
          <w:rFonts w:ascii="Times New Roman" w:eastAsia="方正仿宋_GBK" w:hAnsi="Times New Roman" w:cs="Times New Roman"/>
          <w:sz w:val="32"/>
          <w:szCs w:val="20"/>
        </w:rPr>
        <w:t>〕</w:t>
      </w:r>
      <w:r w:rsidRPr="003C447A">
        <w:rPr>
          <w:rFonts w:ascii="Times New Roman" w:eastAsia="方正仿宋_GBK" w:hAnsi="Times New Roman" w:cs="Times New Roman"/>
          <w:sz w:val="32"/>
          <w:szCs w:val="20"/>
        </w:rPr>
        <w:t>184</w:t>
      </w:r>
      <w:r w:rsidRPr="003C447A">
        <w:rPr>
          <w:rFonts w:ascii="Times New Roman" w:eastAsia="方正仿宋_GBK" w:hAnsi="Times New Roman" w:cs="Times New Roman"/>
          <w:sz w:val="32"/>
          <w:szCs w:val="20"/>
        </w:rPr>
        <w:t>号），结合</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sz w:val="32"/>
          <w:szCs w:val="20"/>
        </w:rPr>
        <w:t>关于</w:t>
      </w:r>
      <w:r w:rsidRPr="003C447A">
        <w:rPr>
          <w:rFonts w:ascii="Times New Roman" w:eastAsia="方正仿宋_GBK" w:hAnsi="Times New Roman" w:cs="Times New Roman"/>
          <w:sz w:val="32"/>
          <w:szCs w:val="20"/>
        </w:rPr>
        <w:t>2022</w:t>
      </w:r>
      <w:r w:rsidRPr="003C447A">
        <w:rPr>
          <w:rFonts w:ascii="Times New Roman" w:eastAsia="方正仿宋_GBK" w:hAnsi="Times New Roman" w:cs="Times New Roman"/>
          <w:sz w:val="32"/>
          <w:szCs w:val="20"/>
        </w:rPr>
        <w:t>年新能源汽车推广应用财政补贴政策的通知</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sz w:val="32"/>
          <w:szCs w:val="20"/>
        </w:rPr>
        <w:t>（财建〔</w:t>
      </w:r>
      <w:r w:rsidRPr="003C447A">
        <w:rPr>
          <w:rFonts w:ascii="Times New Roman" w:eastAsia="方正仿宋_GBK" w:hAnsi="Times New Roman" w:cs="Times New Roman"/>
          <w:sz w:val="32"/>
          <w:szCs w:val="20"/>
        </w:rPr>
        <w:t>2021</w:t>
      </w:r>
      <w:r w:rsidRPr="003C447A">
        <w:rPr>
          <w:rFonts w:ascii="Times New Roman" w:eastAsia="方正仿宋_GBK" w:hAnsi="Times New Roman" w:cs="Times New Roman"/>
          <w:sz w:val="32"/>
          <w:szCs w:val="20"/>
        </w:rPr>
        <w:t>〕</w:t>
      </w:r>
      <w:r w:rsidRPr="003C447A">
        <w:rPr>
          <w:rFonts w:ascii="Times New Roman" w:eastAsia="方正仿宋_GBK" w:hAnsi="Times New Roman" w:cs="Times New Roman"/>
          <w:sz w:val="32"/>
          <w:szCs w:val="20"/>
        </w:rPr>
        <w:t>466</w:t>
      </w:r>
      <w:r w:rsidRPr="003C447A">
        <w:rPr>
          <w:rFonts w:ascii="Times New Roman" w:eastAsia="方正仿宋_GBK" w:hAnsi="Times New Roman" w:cs="Times New Roman"/>
          <w:sz w:val="32"/>
          <w:szCs w:val="20"/>
        </w:rPr>
        <w:t>号）、</w:t>
      </w:r>
      <w:r w:rsidRPr="003C447A">
        <w:rPr>
          <w:rFonts w:ascii="Times New Roman" w:eastAsia="方正仿宋_GBK" w:hAnsi="Times New Roman" w:cs="Times New Roman"/>
          <w:sz w:val="32"/>
          <w:szCs w:val="32"/>
        </w:rPr>
        <w:t>《国家发展改革委等部门关于进一步提升电动汽车充电基础设施服务保障能力的实施意见》（</w:t>
      </w:r>
      <w:r w:rsidRPr="003C447A">
        <w:rPr>
          <w:rFonts w:ascii="Times New Roman" w:eastAsia="方正仿宋_GBK" w:hAnsi="Times New Roman" w:cs="Times New Roman"/>
          <w:sz w:val="32"/>
          <w:szCs w:val="20"/>
        </w:rPr>
        <w:t>发改能源规〔</w:t>
      </w:r>
      <w:r w:rsidRPr="003C447A">
        <w:rPr>
          <w:rFonts w:ascii="Times New Roman" w:eastAsia="方正仿宋_GBK" w:hAnsi="Times New Roman" w:cs="Times New Roman"/>
          <w:sz w:val="32"/>
          <w:szCs w:val="20"/>
        </w:rPr>
        <w:t>2022</w:t>
      </w:r>
      <w:r w:rsidRPr="003C447A">
        <w:rPr>
          <w:rFonts w:ascii="Times New Roman" w:eastAsia="方正仿宋_GBK" w:hAnsi="Times New Roman" w:cs="Times New Roman"/>
          <w:sz w:val="32"/>
          <w:szCs w:val="20"/>
        </w:rPr>
        <w:t>〕</w:t>
      </w:r>
      <w:r w:rsidRPr="003C447A">
        <w:rPr>
          <w:rFonts w:ascii="Times New Roman" w:eastAsia="方正仿宋_GBK" w:hAnsi="Times New Roman" w:cs="Times New Roman"/>
          <w:sz w:val="32"/>
          <w:szCs w:val="20"/>
        </w:rPr>
        <w:t>53</w:t>
      </w:r>
      <w:r w:rsidRPr="003C447A">
        <w:rPr>
          <w:rFonts w:ascii="Times New Roman" w:eastAsia="方正仿宋_GBK" w:hAnsi="Times New Roman" w:cs="Times New Roman"/>
          <w:sz w:val="32"/>
          <w:szCs w:val="20"/>
        </w:rPr>
        <w:t>号）精神，现将</w:t>
      </w:r>
      <w:r w:rsidRPr="003C447A">
        <w:rPr>
          <w:rFonts w:ascii="Times New Roman" w:eastAsia="方正仿宋_GBK" w:hAnsi="Times New Roman" w:cs="Times New Roman"/>
          <w:sz w:val="32"/>
          <w:szCs w:val="20"/>
        </w:rPr>
        <w:t>2022</w:t>
      </w:r>
      <w:r w:rsidRPr="003C447A">
        <w:rPr>
          <w:rFonts w:ascii="Times New Roman" w:eastAsia="方正仿宋_GBK" w:hAnsi="Times New Roman" w:cs="Times New Roman"/>
          <w:sz w:val="32"/>
          <w:szCs w:val="20"/>
        </w:rPr>
        <w:t>年度</w:t>
      </w:r>
      <w:r w:rsidRPr="003C447A">
        <w:rPr>
          <w:rFonts w:ascii="Times New Roman" w:eastAsia="方正仿宋_GBK" w:hAnsi="Times New Roman" w:cs="Times New Roman" w:hint="eastAsia"/>
          <w:sz w:val="32"/>
          <w:szCs w:val="20"/>
        </w:rPr>
        <w:t>重庆市</w:t>
      </w:r>
      <w:r w:rsidRPr="003C447A">
        <w:rPr>
          <w:rFonts w:ascii="Times New Roman" w:eastAsia="方正仿宋_GBK" w:hAnsi="Times New Roman" w:cs="Times New Roman"/>
          <w:sz w:val="32"/>
          <w:szCs w:val="20"/>
        </w:rPr>
        <w:t>新能源汽车推广应用财政补贴政策有关事项通知如下：</w:t>
      </w:r>
    </w:p>
    <w:p w:rsidR="003C447A" w:rsidRPr="003C447A" w:rsidRDefault="003C447A" w:rsidP="003C447A">
      <w:pPr>
        <w:spacing w:line="600" w:lineRule="exact"/>
        <w:ind w:firstLineChars="200" w:firstLine="640"/>
        <w:rPr>
          <w:rFonts w:ascii="Times New Roman" w:eastAsia="方正黑体_GBK" w:hAnsi="Times New Roman" w:cs="Times New Roman"/>
          <w:sz w:val="32"/>
          <w:szCs w:val="20"/>
        </w:rPr>
      </w:pPr>
      <w:r w:rsidRPr="003C447A">
        <w:rPr>
          <w:rFonts w:ascii="Times New Roman" w:eastAsia="方正黑体_GBK" w:hAnsi="Times New Roman" w:cs="Times New Roman"/>
          <w:sz w:val="32"/>
          <w:szCs w:val="20"/>
        </w:rPr>
        <w:t>一、政策内容</w:t>
      </w:r>
    </w:p>
    <w:p w:rsidR="003C447A" w:rsidRPr="003C447A" w:rsidRDefault="003C447A" w:rsidP="003C447A">
      <w:pPr>
        <w:spacing w:line="600" w:lineRule="exact"/>
        <w:ind w:firstLineChars="200" w:firstLine="640"/>
        <w:rPr>
          <w:rFonts w:ascii="Times New Roman" w:eastAsia="方正楷体_GBK" w:hAnsi="Times New Roman" w:cs="Times New Roman"/>
          <w:sz w:val="32"/>
          <w:szCs w:val="20"/>
        </w:rPr>
      </w:pPr>
      <w:r w:rsidRPr="003C447A">
        <w:rPr>
          <w:rFonts w:ascii="Times New Roman" w:eastAsia="方正楷体_GBK" w:hAnsi="Times New Roman" w:cs="Times New Roman"/>
          <w:sz w:val="32"/>
          <w:szCs w:val="20"/>
        </w:rPr>
        <w:t>（一）新能源公交车购置补贴。</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补贴</w:t>
      </w:r>
      <w:r w:rsidRPr="003C447A">
        <w:rPr>
          <w:rFonts w:ascii="Times New Roman" w:eastAsia="方正仿宋_GBK" w:hAnsi="Times New Roman" w:cs="Times New Roman" w:hint="eastAsia"/>
          <w:sz w:val="32"/>
          <w:szCs w:val="20"/>
        </w:rPr>
        <w:t>项目</w:t>
      </w:r>
      <w:r w:rsidRPr="003C447A">
        <w:rPr>
          <w:rFonts w:ascii="Times New Roman" w:eastAsia="方正仿宋_GBK" w:hAnsi="Times New Roman" w:cs="Times New Roman"/>
          <w:sz w:val="32"/>
          <w:szCs w:val="20"/>
        </w:rPr>
        <w:t>：新能源公交车</w:t>
      </w:r>
      <w:r w:rsidRPr="003C447A">
        <w:rPr>
          <w:rFonts w:ascii="Times New Roman" w:eastAsia="方正仿宋_GBK" w:hAnsi="Times New Roman" w:cs="Times New Roman" w:hint="eastAsia"/>
          <w:sz w:val="32"/>
          <w:szCs w:val="20"/>
        </w:rPr>
        <w:t>运营</w:t>
      </w:r>
      <w:r w:rsidRPr="003C447A">
        <w:rPr>
          <w:rFonts w:ascii="Times New Roman" w:eastAsia="方正仿宋_GBK" w:hAnsi="Times New Roman" w:cs="Times New Roman"/>
          <w:sz w:val="32"/>
          <w:szCs w:val="20"/>
        </w:rPr>
        <w:t>单位或个人</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color w:val="000000"/>
          <w:sz w:val="32"/>
          <w:szCs w:val="32"/>
        </w:rPr>
        <w:t>2022</w:t>
      </w:r>
      <w:r w:rsidRPr="003C447A">
        <w:rPr>
          <w:rFonts w:ascii="Times New Roman" w:eastAsia="方正仿宋_GBK" w:hAnsi="Times New Roman" w:cs="Times New Roman"/>
          <w:color w:val="000000"/>
          <w:sz w:val="32"/>
          <w:szCs w:val="32"/>
        </w:rPr>
        <w:t>年</w:t>
      </w:r>
      <w:r w:rsidRPr="003C447A">
        <w:rPr>
          <w:rFonts w:ascii="Times New Roman" w:eastAsia="方正仿宋_GBK" w:hAnsi="Times New Roman" w:cs="Times New Roman"/>
          <w:color w:val="000000"/>
          <w:sz w:val="32"/>
          <w:szCs w:val="32"/>
        </w:rPr>
        <w:t>1</w:t>
      </w:r>
      <w:r w:rsidRPr="003C447A">
        <w:rPr>
          <w:rFonts w:ascii="Times New Roman" w:eastAsia="方正仿宋_GBK" w:hAnsi="Times New Roman" w:cs="Times New Roman"/>
          <w:color w:val="000000"/>
          <w:sz w:val="32"/>
          <w:szCs w:val="32"/>
        </w:rPr>
        <w:t>月</w:t>
      </w:r>
      <w:r w:rsidRPr="003C447A">
        <w:rPr>
          <w:rFonts w:ascii="Times New Roman" w:eastAsia="方正仿宋_GBK" w:hAnsi="Times New Roman" w:cs="Times New Roman"/>
          <w:color w:val="000000"/>
          <w:sz w:val="32"/>
          <w:szCs w:val="32"/>
        </w:rPr>
        <w:t>1</w:t>
      </w:r>
      <w:r w:rsidRPr="003C447A">
        <w:rPr>
          <w:rFonts w:ascii="Times New Roman" w:eastAsia="方正仿宋_GBK" w:hAnsi="Times New Roman" w:cs="Times New Roman"/>
          <w:color w:val="000000"/>
          <w:sz w:val="32"/>
          <w:szCs w:val="32"/>
        </w:rPr>
        <w:t>日至</w:t>
      </w:r>
      <w:r w:rsidRPr="003C447A">
        <w:rPr>
          <w:rFonts w:ascii="Times New Roman" w:eastAsia="方正仿宋_GBK" w:hAnsi="Times New Roman" w:cs="Times New Roman"/>
          <w:color w:val="000000"/>
          <w:sz w:val="32"/>
          <w:szCs w:val="32"/>
        </w:rPr>
        <w:t>2022</w:t>
      </w:r>
      <w:r w:rsidRPr="003C447A">
        <w:rPr>
          <w:rFonts w:ascii="Times New Roman" w:eastAsia="方正仿宋_GBK" w:hAnsi="Times New Roman" w:cs="Times New Roman"/>
          <w:color w:val="000000"/>
          <w:sz w:val="32"/>
          <w:szCs w:val="32"/>
        </w:rPr>
        <w:t>年</w:t>
      </w:r>
      <w:r w:rsidRPr="003C447A">
        <w:rPr>
          <w:rFonts w:ascii="Times New Roman" w:eastAsia="方正仿宋_GBK" w:hAnsi="Times New Roman" w:cs="Times New Roman"/>
          <w:color w:val="000000"/>
          <w:sz w:val="32"/>
          <w:szCs w:val="32"/>
        </w:rPr>
        <w:t>12</w:t>
      </w:r>
      <w:r w:rsidRPr="003C447A">
        <w:rPr>
          <w:rFonts w:ascii="Times New Roman" w:eastAsia="方正仿宋_GBK" w:hAnsi="Times New Roman" w:cs="Times New Roman"/>
          <w:color w:val="000000"/>
          <w:sz w:val="32"/>
          <w:szCs w:val="32"/>
        </w:rPr>
        <w:t>月</w:t>
      </w:r>
      <w:r w:rsidRPr="003C447A">
        <w:rPr>
          <w:rFonts w:ascii="Times New Roman" w:eastAsia="方正仿宋_GBK" w:hAnsi="Times New Roman" w:cs="Times New Roman"/>
          <w:color w:val="000000"/>
          <w:sz w:val="32"/>
          <w:szCs w:val="32"/>
        </w:rPr>
        <w:t>31</w:t>
      </w:r>
      <w:r w:rsidRPr="003C447A">
        <w:rPr>
          <w:rFonts w:ascii="Times New Roman" w:eastAsia="方正仿宋_GBK" w:hAnsi="Times New Roman" w:cs="Times New Roman"/>
          <w:color w:val="000000"/>
          <w:sz w:val="32"/>
          <w:szCs w:val="32"/>
        </w:rPr>
        <w:t>日期间在市内</w:t>
      </w:r>
      <w:r w:rsidRPr="003C447A">
        <w:rPr>
          <w:rFonts w:ascii="Times New Roman" w:eastAsia="方正仿宋_GBK" w:hAnsi="Times New Roman" w:cs="Times New Roman" w:hint="eastAsia"/>
          <w:color w:val="000000"/>
          <w:sz w:val="32"/>
          <w:szCs w:val="32"/>
        </w:rPr>
        <w:t>购买</w:t>
      </w:r>
      <w:r w:rsidRPr="003C447A">
        <w:rPr>
          <w:rFonts w:ascii="Times New Roman" w:eastAsia="方正仿宋_GBK" w:hAnsi="Times New Roman" w:cs="Times New Roman"/>
          <w:color w:val="000000"/>
          <w:sz w:val="32"/>
          <w:szCs w:val="32"/>
        </w:rPr>
        <w:t>和首次注册登记</w:t>
      </w:r>
      <w:r w:rsidRPr="003C447A">
        <w:rPr>
          <w:rFonts w:ascii="Times New Roman" w:eastAsia="方正仿宋_GBK" w:hAnsi="Times New Roman" w:cs="Times New Roman" w:hint="eastAsia"/>
          <w:color w:val="000000"/>
          <w:sz w:val="32"/>
          <w:szCs w:val="32"/>
        </w:rPr>
        <w:t>并</w:t>
      </w:r>
      <w:r w:rsidRPr="003C447A">
        <w:rPr>
          <w:rFonts w:ascii="Times New Roman" w:eastAsia="方正仿宋_GBK" w:hAnsi="Times New Roman" w:cs="Times New Roman"/>
          <w:color w:val="000000"/>
          <w:sz w:val="32"/>
          <w:szCs w:val="32"/>
        </w:rPr>
        <w:t>符合</w:t>
      </w:r>
      <w:r w:rsidRPr="003C447A">
        <w:rPr>
          <w:rFonts w:ascii="Times New Roman" w:eastAsia="方正仿宋_GBK" w:hAnsi="Times New Roman" w:cs="Times New Roman"/>
          <w:color w:val="000000"/>
          <w:sz w:val="32"/>
          <w:szCs w:val="32"/>
        </w:rPr>
        <w:lastRenderedPageBreak/>
        <w:t>国家及本</w:t>
      </w:r>
      <w:r w:rsidRPr="003C447A">
        <w:rPr>
          <w:rFonts w:ascii="Times New Roman" w:eastAsia="方正仿宋_GBK" w:hAnsi="Times New Roman" w:cs="Times New Roman" w:hint="eastAsia"/>
          <w:color w:val="000000"/>
          <w:sz w:val="32"/>
          <w:szCs w:val="32"/>
        </w:rPr>
        <w:t>市</w:t>
      </w:r>
      <w:r w:rsidRPr="003C447A">
        <w:rPr>
          <w:rFonts w:ascii="Times New Roman" w:eastAsia="方正仿宋_GBK" w:hAnsi="Times New Roman" w:cs="Times New Roman"/>
          <w:color w:val="000000"/>
          <w:sz w:val="32"/>
          <w:szCs w:val="32"/>
        </w:rPr>
        <w:t>规定条件的新能源公交车，</w:t>
      </w:r>
      <w:r w:rsidRPr="003C447A">
        <w:rPr>
          <w:rFonts w:ascii="Times New Roman" w:eastAsia="方正仿宋_GBK" w:hAnsi="Times New Roman" w:cs="Times New Roman" w:hint="eastAsia"/>
          <w:color w:val="000000"/>
          <w:sz w:val="32"/>
          <w:szCs w:val="32"/>
        </w:rPr>
        <w:t>在</w:t>
      </w:r>
      <w:r w:rsidRPr="003C447A">
        <w:rPr>
          <w:rFonts w:ascii="Times New Roman" w:eastAsia="方正仿宋_GBK" w:hAnsi="Times New Roman" w:cs="Times New Roman"/>
          <w:color w:val="000000"/>
          <w:sz w:val="32"/>
          <w:szCs w:val="32"/>
        </w:rPr>
        <w:t>获得国家购置补贴后，可按要求</w:t>
      </w:r>
      <w:r w:rsidRPr="003C447A">
        <w:rPr>
          <w:rFonts w:ascii="Times New Roman" w:eastAsia="方正仿宋_GBK" w:hAnsi="Times New Roman" w:cs="Times New Roman" w:hint="eastAsia"/>
          <w:color w:val="000000"/>
          <w:sz w:val="32"/>
          <w:szCs w:val="32"/>
        </w:rPr>
        <w:t>申领</w:t>
      </w:r>
      <w:r w:rsidRPr="003C447A">
        <w:rPr>
          <w:rFonts w:ascii="Times New Roman" w:eastAsia="方正仿宋_GBK" w:hAnsi="Times New Roman" w:cs="Times New Roman"/>
          <w:color w:val="000000"/>
          <w:sz w:val="32"/>
          <w:szCs w:val="32"/>
        </w:rPr>
        <w:t>重庆市购置补贴</w:t>
      </w:r>
      <w:r w:rsidRPr="003C447A">
        <w:rPr>
          <w:rFonts w:ascii="Times New Roman" w:eastAsia="方正仿宋_GBK" w:hAnsi="Times New Roman" w:cs="Times New Roman"/>
          <w:sz w:val="32"/>
          <w:szCs w:val="20"/>
        </w:rPr>
        <w:t>。</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补贴标准：在</w:t>
      </w:r>
      <w:r w:rsidRPr="003C447A">
        <w:rPr>
          <w:rFonts w:ascii="Times New Roman" w:eastAsia="方正仿宋_GBK" w:hAnsi="Times New Roman" w:cs="Times New Roman"/>
          <w:sz w:val="32"/>
          <w:szCs w:val="20"/>
        </w:rPr>
        <w:t>2021</w:t>
      </w:r>
      <w:r w:rsidRPr="003C447A">
        <w:rPr>
          <w:rFonts w:ascii="Times New Roman" w:eastAsia="方正仿宋_GBK" w:hAnsi="Times New Roman" w:cs="Times New Roman"/>
          <w:sz w:val="32"/>
          <w:szCs w:val="20"/>
        </w:rPr>
        <w:t>年基础上退坡</w:t>
      </w:r>
      <w:r w:rsidRPr="003C447A">
        <w:rPr>
          <w:rFonts w:ascii="Times New Roman" w:eastAsia="方正仿宋_GBK" w:hAnsi="Times New Roman" w:cs="Times New Roman"/>
          <w:sz w:val="32"/>
          <w:szCs w:val="20"/>
        </w:rPr>
        <w:t>20%</w:t>
      </w:r>
      <w:r w:rsidRPr="003C447A">
        <w:rPr>
          <w:rFonts w:ascii="Times New Roman" w:eastAsia="方正仿宋_GBK" w:hAnsi="Times New Roman" w:cs="Times New Roman"/>
          <w:sz w:val="32"/>
          <w:szCs w:val="20"/>
        </w:rPr>
        <w:t>（详见附件），技术要求按照国家标准执行。</w:t>
      </w:r>
    </w:p>
    <w:p w:rsidR="003C447A" w:rsidRPr="003C447A" w:rsidRDefault="003C447A" w:rsidP="003C447A">
      <w:pPr>
        <w:spacing w:line="600" w:lineRule="exact"/>
        <w:ind w:firstLineChars="200" w:firstLine="640"/>
        <w:rPr>
          <w:rFonts w:ascii="Times New Roman" w:eastAsia="方正楷体_GBK" w:hAnsi="Times New Roman" w:cs="Times New Roman"/>
          <w:sz w:val="32"/>
          <w:szCs w:val="20"/>
        </w:rPr>
      </w:pPr>
      <w:r w:rsidRPr="003C447A">
        <w:rPr>
          <w:rFonts w:ascii="Times New Roman" w:eastAsia="方正楷体_GBK" w:hAnsi="Times New Roman" w:cs="Times New Roman"/>
          <w:sz w:val="32"/>
          <w:szCs w:val="20"/>
        </w:rPr>
        <w:t>（</w:t>
      </w:r>
      <w:r w:rsidRPr="003C447A">
        <w:rPr>
          <w:rFonts w:ascii="Times New Roman" w:eastAsia="方正楷体_GBK" w:hAnsi="Times New Roman" w:cs="Times New Roman" w:hint="eastAsia"/>
          <w:sz w:val="32"/>
          <w:szCs w:val="20"/>
        </w:rPr>
        <w:t>二</w:t>
      </w:r>
      <w:r w:rsidRPr="003C447A">
        <w:rPr>
          <w:rFonts w:ascii="Times New Roman" w:eastAsia="方正楷体_GBK" w:hAnsi="Times New Roman" w:cs="Times New Roman"/>
          <w:sz w:val="32"/>
          <w:szCs w:val="20"/>
        </w:rPr>
        <w:t>）充电桩建设补贴。</w:t>
      </w:r>
    </w:p>
    <w:p w:rsidR="003C447A" w:rsidRPr="003C447A" w:rsidRDefault="003C447A" w:rsidP="003C447A">
      <w:pPr>
        <w:adjustRightInd w:val="0"/>
        <w:snapToGrid w:val="0"/>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sz w:val="32"/>
          <w:szCs w:val="32"/>
        </w:rPr>
        <w:t>补贴</w:t>
      </w:r>
      <w:r w:rsidRPr="003C447A">
        <w:rPr>
          <w:rFonts w:ascii="Times New Roman" w:eastAsia="方正仿宋_GBK" w:hAnsi="Times New Roman" w:cs="Times New Roman" w:hint="eastAsia"/>
          <w:sz w:val="32"/>
          <w:szCs w:val="32"/>
        </w:rPr>
        <w:t>项目</w:t>
      </w:r>
      <w:r w:rsidRPr="003C447A">
        <w:rPr>
          <w:rFonts w:ascii="Times New Roman" w:eastAsia="方正仿宋_GBK" w:hAnsi="Times New Roman" w:cs="Times New Roman"/>
          <w:sz w:val="32"/>
          <w:szCs w:val="32"/>
        </w:rPr>
        <w:t>：在市内竣工验收并投入使用，面向社会公众开放、提供公共服务的直流充电</w:t>
      </w:r>
      <w:r w:rsidRPr="003C447A">
        <w:rPr>
          <w:rFonts w:ascii="Times New Roman" w:eastAsia="方正仿宋_GBK" w:hAnsi="Times New Roman" w:cs="Times New Roman" w:hint="eastAsia"/>
          <w:sz w:val="32"/>
          <w:szCs w:val="32"/>
        </w:rPr>
        <w:t>桩（含超高压充电桩）；在党政机关、企事业单位、社会组织、民营企业、园区等内部停车位建设，以及本市居民小区“统建统营”的</w:t>
      </w:r>
      <w:r w:rsidRPr="003C447A">
        <w:rPr>
          <w:rFonts w:ascii="Times New Roman" w:eastAsia="方正仿宋_GBK" w:hAnsi="Times New Roman" w:cs="Times New Roman"/>
          <w:sz w:val="32"/>
          <w:szCs w:val="32"/>
        </w:rPr>
        <w:t>交流充电桩</w:t>
      </w:r>
      <w:r w:rsidRPr="003C447A">
        <w:rPr>
          <w:rFonts w:ascii="Times New Roman" w:eastAsia="方正仿宋_GBK" w:hAnsi="Times New Roman" w:cs="Times New Roman" w:hint="eastAsia"/>
          <w:sz w:val="32"/>
          <w:szCs w:val="32"/>
        </w:rPr>
        <w:t>及小功率直流充电桩（单枪平均功率不高于</w:t>
      </w:r>
      <w:r w:rsidRPr="003C447A">
        <w:rPr>
          <w:rFonts w:ascii="Times New Roman" w:eastAsia="方正仿宋_GBK" w:hAnsi="Times New Roman" w:cs="Times New Roman" w:hint="eastAsia"/>
          <w:sz w:val="32"/>
          <w:szCs w:val="32"/>
        </w:rPr>
        <w:t>7</w:t>
      </w:r>
      <w:r w:rsidRPr="003C447A">
        <w:rPr>
          <w:rFonts w:ascii="Times New Roman" w:eastAsia="方正仿宋_GBK" w:hAnsi="Times New Roman" w:cs="Times New Roman" w:hint="eastAsia"/>
          <w:sz w:val="32"/>
          <w:szCs w:val="32"/>
        </w:rPr>
        <w:t>千瓦）</w:t>
      </w:r>
      <w:r w:rsidRPr="003C447A">
        <w:rPr>
          <w:rFonts w:ascii="Times New Roman" w:eastAsia="方正仿宋_GBK" w:hAnsi="Times New Roman" w:cs="Times New Roman"/>
          <w:sz w:val="32"/>
          <w:szCs w:val="32"/>
        </w:rPr>
        <w:t>。</w:t>
      </w:r>
    </w:p>
    <w:p w:rsidR="003C447A" w:rsidRPr="003C447A" w:rsidRDefault="003C447A" w:rsidP="003C447A">
      <w:pPr>
        <w:adjustRightInd w:val="0"/>
        <w:snapToGrid w:val="0"/>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sz w:val="32"/>
          <w:szCs w:val="32"/>
        </w:rPr>
        <w:t>补贴标准：</w:t>
      </w:r>
    </w:p>
    <w:p w:rsidR="003C447A" w:rsidRPr="003C447A" w:rsidRDefault="003C447A" w:rsidP="003C447A">
      <w:pPr>
        <w:adjustRightInd w:val="0"/>
        <w:snapToGrid w:val="0"/>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hint="eastAsia"/>
          <w:sz w:val="32"/>
          <w:szCs w:val="32"/>
        </w:rPr>
        <w:t>1.</w:t>
      </w:r>
      <w:r w:rsidRPr="003C447A">
        <w:rPr>
          <w:rFonts w:ascii="Times New Roman" w:eastAsia="方正仿宋_GBK" w:hAnsi="Times New Roman" w:cs="Times New Roman"/>
          <w:sz w:val="32"/>
          <w:szCs w:val="32"/>
        </w:rPr>
        <w:t>直流充电桩。在</w:t>
      </w:r>
      <w:r w:rsidRPr="003C447A">
        <w:rPr>
          <w:rFonts w:ascii="Times New Roman" w:eastAsia="方正仿宋_GBK" w:hAnsi="Times New Roman" w:cs="Times New Roman" w:hint="eastAsia"/>
          <w:sz w:val="32"/>
          <w:szCs w:val="32"/>
        </w:rPr>
        <w:t>中</w:t>
      </w:r>
      <w:r w:rsidRPr="003C447A">
        <w:rPr>
          <w:rFonts w:ascii="Times New Roman" w:eastAsia="方正仿宋_GBK" w:hAnsi="Times New Roman" w:cs="Times New Roman"/>
          <w:sz w:val="32"/>
          <w:szCs w:val="32"/>
        </w:rPr>
        <w:t>心城区和中心城区</w:t>
      </w:r>
      <w:r w:rsidRPr="003C447A">
        <w:rPr>
          <w:rFonts w:ascii="Times New Roman" w:eastAsia="方正仿宋_GBK" w:hAnsi="Times New Roman" w:cs="Times New Roman" w:hint="eastAsia"/>
          <w:sz w:val="32"/>
          <w:szCs w:val="32"/>
        </w:rPr>
        <w:t>以外</w:t>
      </w:r>
      <w:r w:rsidRPr="003C447A">
        <w:rPr>
          <w:rFonts w:ascii="Times New Roman" w:eastAsia="方正仿宋_GBK" w:hAnsi="Times New Roman" w:cs="Times New Roman"/>
          <w:sz w:val="32"/>
          <w:szCs w:val="32"/>
        </w:rPr>
        <w:t>地区新建直流充电桩分别给予</w:t>
      </w:r>
      <w:r w:rsidRPr="003C447A">
        <w:rPr>
          <w:rFonts w:ascii="Times New Roman" w:eastAsia="方正仿宋_GBK" w:hAnsi="Times New Roman" w:cs="Times New Roman" w:hint="eastAsia"/>
          <w:sz w:val="32"/>
          <w:szCs w:val="32"/>
        </w:rPr>
        <w:t>150</w:t>
      </w:r>
      <w:r w:rsidRPr="003C447A">
        <w:rPr>
          <w:rFonts w:ascii="Times New Roman" w:eastAsia="方正仿宋_GBK" w:hAnsi="Times New Roman" w:cs="Times New Roman"/>
          <w:sz w:val="32"/>
          <w:szCs w:val="32"/>
        </w:rPr>
        <w:t>元</w:t>
      </w:r>
      <w:r w:rsidRPr="003C447A">
        <w:rPr>
          <w:rFonts w:ascii="Times New Roman" w:eastAsia="方正仿宋_GBK" w:hAnsi="Times New Roman" w:cs="Times New Roman"/>
          <w:sz w:val="32"/>
          <w:szCs w:val="32"/>
        </w:rPr>
        <w:t>/</w:t>
      </w:r>
      <w:r w:rsidRPr="003C447A">
        <w:rPr>
          <w:rFonts w:ascii="Times New Roman" w:eastAsia="方正仿宋_GBK" w:hAnsi="Times New Roman" w:cs="Times New Roman"/>
          <w:sz w:val="32"/>
          <w:szCs w:val="32"/>
        </w:rPr>
        <w:t>千瓦、</w:t>
      </w:r>
      <w:r w:rsidRPr="003C447A">
        <w:rPr>
          <w:rFonts w:ascii="Times New Roman" w:eastAsia="方正仿宋_GBK" w:hAnsi="Times New Roman" w:cs="Times New Roman"/>
          <w:sz w:val="32"/>
          <w:szCs w:val="32"/>
        </w:rPr>
        <w:t>2</w:t>
      </w:r>
      <w:r w:rsidRPr="003C447A">
        <w:rPr>
          <w:rFonts w:ascii="Times New Roman" w:eastAsia="方正仿宋_GBK" w:hAnsi="Times New Roman" w:cs="Times New Roman" w:hint="eastAsia"/>
          <w:sz w:val="32"/>
          <w:szCs w:val="32"/>
        </w:rPr>
        <w:t>0</w:t>
      </w:r>
      <w:r w:rsidRPr="003C447A">
        <w:rPr>
          <w:rFonts w:ascii="Times New Roman" w:eastAsia="方正仿宋_GBK" w:hAnsi="Times New Roman" w:cs="Times New Roman"/>
          <w:sz w:val="32"/>
          <w:szCs w:val="32"/>
        </w:rPr>
        <w:t>0</w:t>
      </w:r>
      <w:r w:rsidRPr="003C447A">
        <w:rPr>
          <w:rFonts w:ascii="Times New Roman" w:eastAsia="方正仿宋_GBK" w:hAnsi="Times New Roman" w:cs="Times New Roman"/>
          <w:sz w:val="32"/>
          <w:szCs w:val="32"/>
        </w:rPr>
        <w:t>元</w:t>
      </w:r>
      <w:r w:rsidRPr="003C447A">
        <w:rPr>
          <w:rFonts w:ascii="Times New Roman" w:eastAsia="方正仿宋_GBK" w:hAnsi="Times New Roman" w:cs="Times New Roman"/>
          <w:sz w:val="32"/>
          <w:szCs w:val="32"/>
        </w:rPr>
        <w:t>/</w:t>
      </w:r>
      <w:r w:rsidRPr="003C447A">
        <w:rPr>
          <w:rFonts w:ascii="Times New Roman" w:eastAsia="方正仿宋_GBK" w:hAnsi="Times New Roman" w:cs="Times New Roman"/>
          <w:sz w:val="32"/>
          <w:szCs w:val="32"/>
        </w:rPr>
        <w:t>千瓦的一次性建设补贴；在市内高速公路服务区新建直流充电桩给予</w:t>
      </w:r>
      <w:r w:rsidRPr="003C447A">
        <w:rPr>
          <w:rFonts w:ascii="Times New Roman" w:eastAsia="方正仿宋_GBK" w:hAnsi="Times New Roman" w:cs="Times New Roman"/>
          <w:sz w:val="32"/>
          <w:szCs w:val="32"/>
        </w:rPr>
        <w:t>300</w:t>
      </w:r>
      <w:r w:rsidRPr="003C447A">
        <w:rPr>
          <w:rFonts w:ascii="Times New Roman" w:eastAsia="方正仿宋_GBK" w:hAnsi="Times New Roman" w:cs="Times New Roman"/>
          <w:sz w:val="32"/>
          <w:szCs w:val="32"/>
        </w:rPr>
        <w:t>元</w:t>
      </w:r>
      <w:r w:rsidRPr="003C447A">
        <w:rPr>
          <w:rFonts w:ascii="Times New Roman" w:eastAsia="方正仿宋_GBK" w:hAnsi="Times New Roman" w:cs="Times New Roman"/>
          <w:sz w:val="32"/>
          <w:szCs w:val="32"/>
        </w:rPr>
        <w:t>/</w:t>
      </w:r>
      <w:r w:rsidRPr="003C447A">
        <w:rPr>
          <w:rFonts w:ascii="Times New Roman" w:eastAsia="方正仿宋_GBK" w:hAnsi="Times New Roman" w:cs="Times New Roman"/>
          <w:sz w:val="32"/>
          <w:szCs w:val="32"/>
        </w:rPr>
        <w:t>千瓦的一次性建设补贴</w:t>
      </w:r>
      <w:r w:rsidRPr="003C447A">
        <w:rPr>
          <w:rFonts w:ascii="Times New Roman" w:eastAsia="方正仿宋_GBK" w:hAnsi="Times New Roman" w:cs="Times New Roman" w:hint="eastAsia"/>
          <w:sz w:val="32"/>
          <w:szCs w:val="32"/>
        </w:rPr>
        <w:t>；在</w:t>
      </w:r>
      <w:r w:rsidRPr="003C447A">
        <w:rPr>
          <w:rFonts w:ascii="Times New Roman" w:eastAsia="方正仿宋_GBK" w:hAnsi="Times New Roman" w:cs="Times New Roman"/>
          <w:sz w:val="32"/>
          <w:szCs w:val="32"/>
        </w:rPr>
        <w:t>市内新建</w:t>
      </w:r>
      <w:r w:rsidRPr="003C447A">
        <w:rPr>
          <w:rFonts w:ascii="Times New Roman" w:eastAsia="方正仿宋_GBK" w:hAnsi="Times New Roman" w:cs="Times New Roman" w:hint="eastAsia"/>
          <w:sz w:val="32"/>
          <w:szCs w:val="32"/>
        </w:rPr>
        <w:t>单桩功率不低于</w:t>
      </w:r>
      <w:r w:rsidRPr="003C447A">
        <w:rPr>
          <w:rFonts w:ascii="Times New Roman" w:eastAsia="方正仿宋_GBK" w:hAnsi="Times New Roman" w:cs="Times New Roman" w:hint="eastAsia"/>
          <w:sz w:val="32"/>
          <w:szCs w:val="32"/>
        </w:rPr>
        <w:t>350</w:t>
      </w:r>
      <w:r w:rsidRPr="003C447A">
        <w:rPr>
          <w:rFonts w:ascii="Times New Roman" w:eastAsia="方正仿宋_GBK" w:hAnsi="Times New Roman" w:cs="Times New Roman" w:hint="eastAsia"/>
          <w:sz w:val="32"/>
          <w:szCs w:val="32"/>
        </w:rPr>
        <w:t>千瓦的超高压充电桩，</w:t>
      </w:r>
      <w:r w:rsidRPr="003C447A">
        <w:rPr>
          <w:rFonts w:ascii="Times New Roman" w:eastAsia="方正仿宋_GBK" w:hAnsi="Times New Roman" w:cs="Times New Roman"/>
          <w:sz w:val="32"/>
          <w:szCs w:val="32"/>
        </w:rPr>
        <w:t>给予</w:t>
      </w:r>
      <w:r w:rsidRPr="003C447A">
        <w:rPr>
          <w:rFonts w:ascii="Times New Roman" w:eastAsia="方正仿宋_GBK" w:hAnsi="Times New Roman" w:cs="Times New Roman" w:hint="eastAsia"/>
          <w:sz w:val="32"/>
          <w:szCs w:val="32"/>
        </w:rPr>
        <w:t>400</w:t>
      </w:r>
      <w:r w:rsidRPr="003C447A">
        <w:rPr>
          <w:rFonts w:ascii="Times New Roman" w:eastAsia="方正仿宋_GBK" w:hAnsi="Times New Roman" w:cs="Times New Roman"/>
          <w:sz w:val="32"/>
          <w:szCs w:val="32"/>
        </w:rPr>
        <w:t>元</w:t>
      </w:r>
      <w:r w:rsidRPr="003C447A">
        <w:rPr>
          <w:rFonts w:ascii="Times New Roman" w:eastAsia="方正仿宋_GBK" w:hAnsi="Times New Roman" w:cs="Times New Roman"/>
          <w:sz w:val="32"/>
          <w:szCs w:val="32"/>
        </w:rPr>
        <w:t>/</w:t>
      </w:r>
      <w:r w:rsidRPr="003C447A">
        <w:rPr>
          <w:rFonts w:ascii="Times New Roman" w:eastAsia="方正仿宋_GBK" w:hAnsi="Times New Roman" w:cs="Times New Roman"/>
          <w:sz w:val="32"/>
          <w:szCs w:val="32"/>
        </w:rPr>
        <w:t>千瓦的一次性建设补贴</w:t>
      </w:r>
      <w:r w:rsidRPr="003C447A">
        <w:rPr>
          <w:rFonts w:ascii="Times New Roman" w:eastAsia="方正仿宋_GBK" w:hAnsi="Times New Roman" w:cs="Times New Roman" w:hint="eastAsia"/>
          <w:sz w:val="32"/>
          <w:szCs w:val="32"/>
        </w:rPr>
        <w:t>。</w:t>
      </w:r>
    </w:p>
    <w:p w:rsidR="003C447A" w:rsidRPr="003C447A" w:rsidRDefault="003C447A" w:rsidP="003C447A">
      <w:pPr>
        <w:adjustRightInd w:val="0"/>
        <w:snapToGrid w:val="0"/>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hint="eastAsia"/>
          <w:sz w:val="32"/>
          <w:szCs w:val="32"/>
        </w:rPr>
        <w:t>2.</w:t>
      </w:r>
      <w:r w:rsidRPr="003C447A">
        <w:rPr>
          <w:rFonts w:ascii="Times New Roman" w:eastAsia="方正仿宋_GBK" w:hAnsi="Times New Roman" w:cs="Times New Roman"/>
          <w:sz w:val="32"/>
          <w:szCs w:val="32"/>
        </w:rPr>
        <w:t>交流充电桩</w:t>
      </w:r>
      <w:r w:rsidRPr="003C447A">
        <w:rPr>
          <w:rFonts w:ascii="Times New Roman" w:eastAsia="方正仿宋_GBK" w:hAnsi="Times New Roman" w:cs="Times New Roman" w:hint="eastAsia"/>
          <w:sz w:val="32"/>
          <w:szCs w:val="32"/>
        </w:rPr>
        <w:t>（含小功率直流充电桩）</w:t>
      </w:r>
      <w:r w:rsidRPr="003C447A">
        <w:rPr>
          <w:rFonts w:ascii="Times New Roman" w:eastAsia="方正仿宋_GBK" w:hAnsi="Times New Roman" w:cs="Times New Roman"/>
          <w:sz w:val="32"/>
          <w:szCs w:val="32"/>
        </w:rPr>
        <w:t>。</w:t>
      </w:r>
      <w:r w:rsidRPr="003C447A">
        <w:rPr>
          <w:rFonts w:ascii="Times New Roman" w:eastAsia="方正仿宋_GBK" w:hAnsi="Times New Roman" w:cs="Times New Roman" w:hint="eastAsia"/>
          <w:sz w:val="32"/>
          <w:szCs w:val="32"/>
        </w:rPr>
        <w:t>在</w:t>
      </w:r>
      <w:r w:rsidRPr="003C447A">
        <w:rPr>
          <w:rFonts w:ascii="Times New Roman" w:eastAsia="方正仿宋_GBK" w:hAnsi="Times New Roman" w:cs="Times New Roman"/>
          <w:sz w:val="32"/>
          <w:szCs w:val="32"/>
        </w:rPr>
        <w:t>市内新建交流充电</w:t>
      </w:r>
      <w:r w:rsidRPr="003C447A">
        <w:rPr>
          <w:rFonts w:ascii="Times New Roman" w:eastAsia="方正仿宋_GBK" w:hAnsi="Times New Roman" w:cs="Times New Roman" w:hint="eastAsia"/>
          <w:sz w:val="32"/>
          <w:szCs w:val="32"/>
        </w:rPr>
        <w:t>桩及小功率直流充电桩，</w:t>
      </w:r>
      <w:r w:rsidRPr="003C447A">
        <w:rPr>
          <w:rFonts w:ascii="Times New Roman" w:eastAsia="方正仿宋_GBK" w:hAnsi="Times New Roman" w:cs="Times New Roman"/>
          <w:sz w:val="32"/>
          <w:szCs w:val="32"/>
        </w:rPr>
        <w:t>给予</w:t>
      </w:r>
      <w:r w:rsidRPr="003C447A">
        <w:rPr>
          <w:rFonts w:ascii="Times New Roman" w:eastAsia="方正仿宋_GBK" w:hAnsi="Times New Roman" w:cs="Times New Roman" w:hint="eastAsia"/>
          <w:sz w:val="32"/>
          <w:szCs w:val="32"/>
        </w:rPr>
        <w:t>5</w:t>
      </w:r>
      <w:r w:rsidRPr="003C447A">
        <w:rPr>
          <w:rFonts w:ascii="Times New Roman" w:eastAsia="方正仿宋_GBK" w:hAnsi="Times New Roman" w:cs="Times New Roman"/>
          <w:sz w:val="32"/>
          <w:szCs w:val="32"/>
        </w:rPr>
        <w:t>0</w:t>
      </w:r>
      <w:r w:rsidRPr="003C447A">
        <w:rPr>
          <w:rFonts w:ascii="Times New Roman" w:eastAsia="方正仿宋_GBK" w:hAnsi="Times New Roman" w:cs="Times New Roman"/>
          <w:sz w:val="32"/>
          <w:szCs w:val="32"/>
        </w:rPr>
        <w:t>元</w:t>
      </w:r>
      <w:r w:rsidRPr="003C447A">
        <w:rPr>
          <w:rFonts w:ascii="Times New Roman" w:eastAsia="方正仿宋_GBK" w:hAnsi="Times New Roman" w:cs="Times New Roman"/>
          <w:sz w:val="32"/>
          <w:szCs w:val="32"/>
        </w:rPr>
        <w:t>/</w:t>
      </w:r>
      <w:r w:rsidRPr="003C447A">
        <w:rPr>
          <w:rFonts w:ascii="Times New Roman" w:eastAsia="方正仿宋_GBK" w:hAnsi="Times New Roman" w:cs="Times New Roman"/>
          <w:sz w:val="32"/>
          <w:szCs w:val="32"/>
        </w:rPr>
        <w:t>千瓦的一次性建设补贴。</w:t>
      </w:r>
    </w:p>
    <w:p w:rsidR="003C447A" w:rsidRPr="003C447A" w:rsidRDefault="003C447A" w:rsidP="003C447A">
      <w:pPr>
        <w:spacing w:line="600" w:lineRule="exact"/>
        <w:ind w:firstLineChars="200" w:firstLine="640"/>
        <w:rPr>
          <w:rFonts w:ascii="Times New Roman" w:eastAsia="方正楷体_GBK" w:hAnsi="Times New Roman" w:cs="Times New Roman"/>
          <w:sz w:val="32"/>
          <w:szCs w:val="20"/>
        </w:rPr>
      </w:pPr>
      <w:r w:rsidRPr="003C447A">
        <w:rPr>
          <w:rFonts w:ascii="Times New Roman" w:eastAsia="方正楷体_GBK" w:hAnsi="Times New Roman" w:cs="Times New Roman"/>
          <w:sz w:val="32"/>
          <w:szCs w:val="20"/>
        </w:rPr>
        <w:t>（</w:t>
      </w:r>
      <w:r w:rsidRPr="003C447A">
        <w:rPr>
          <w:rFonts w:ascii="Times New Roman" w:eastAsia="方正楷体_GBK" w:hAnsi="Times New Roman" w:cs="Times New Roman" w:hint="eastAsia"/>
          <w:sz w:val="32"/>
          <w:szCs w:val="20"/>
        </w:rPr>
        <w:t>三</w:t>
      </w:r>
      <w:r w:rsidRPr="003C447A">
        <w:rPr>
          <w:rFonts w:ascii="Times New Roman" w:eastAsia="方正楷体_GBK" w:hAnsi="Times New Roman" w:cs="Times New Roman"/>
          <w:sz w:val="32"/>
          <w:szCs w:val="20"/>
        </w:rPr>
        <w:t>）换电站建设补贴。</w:t>
      </w:r>
    </w:p>
    <w:p w:rsidR="003C447A" w:rsidRPr="003C447A" w:rsidRDefault="003C447A" w:rsidP="003C447A">
      <w:pPr>
        <w:spacing w:line="600" w:lineRule="exact"/>
        <w:ind w:firstLineChars="200" w:firstLine="640"/>
        <w:rPr>
          <w:rFonts w:ascii="Times New Roman" w:eastAsia="方正仿宋_GBK" w:hAnsi="Times New Roman" w:cs="Times New Roman"/>
          <w:color w:val="000000"/>
          <w:sz w:val="32"/>
          <w:szCs w:val="32"/>
        </w:rPr>
      </w:pPr>
      <w:r w:rsidRPr="003C447A">
        <w:rPr>
          <w:rFonts w:ascii="Times New Roman" w:eastAsia="方正仿宋_GBK" w:hAnsi="Times New Roman" w:cs="Times New Roman"/>
          <w:color w:val="000000"/>
          <w:sz w:val="32"/>
          <w:szCs w:val="32"/>
        </w:rPr>
        <w:t>补贴</w:t>
      </w:r>
      <w:r w:rsidRPr="003C447A">
        <w:rPr>
          <w:rFonts w:ascii="Times New Roman" w:eastAsia="方正仿宋_GBK" w:hAnsi="Times New Roman" w:cs="Times New Roman" w:hint="eastAsia"/>
          <w:color w:val="000000"/>
          <w:sz w:val="32"/>
          <w:szCs w:val="32"/>
        </w:rPr>
        <w:t>项目</w:t>
      </w:r>
      <w:r w:rsidRPr="003C447A">
        <w:rPr>
          <w:rFonts w:ascii="Times New Roman" w:eastAsia="方正仿宋_GBK" w:hAnsi="Times New Roman" w:cs="Times New Roman"/>
          <w:color w:val="000000"/>
          <w:sz w:val="32"/>
          <w:szCs w:val="32"/>
        </w:rPr>
        <w:t>：在市内竣工验收并投入使用、</w:t>
      </w:r>
      <w:r w:rsidRPr="003C447A">
        <w:rPr>
          <w:rFonts w:ascii="Times New Roman" w:eastAsia="方正仿宋_GBK" w:hAnsi="Times New Roman" w:cs="Times New Roman"/>
          <w:sz w:val="32"/>
          <w:szCs w:val="32"/>
        </w:rPr>
        <w:t>服务公共领域车辆</w:t>
      </w:r>
      <w:r w:rsidRPr="003C447A">
        <w:rPr>
          <w:rFonts w:ascii="Times New Roman" w:eastAsia="方正仿宋_GBK" w:hAnsi="Times New Roman" w:cs="Times New Roman"/>
          <w:sz w:val="32"/>
          <w:szCs w:val="32"/>
        </w:rPr>
        <w:lastRenderedPageBreak/>
        <w:t>的换电站，</w:t>
      </w:r>
      <w:r w:rsidRPr="003C447A">
        <w:rPr>
          <w:rFonts w:ascii="Times New Roman" w:eastAsia="方正仿宋_GBK" w:hAnsi="Times New Roman" w:cs="Times New Roman"/>
          <w:color w:val="000000"/>
          <w:sz w:val="32"/>
          <w:szCs w:val="32"/>
        </w:rPr>
        <w:t>已接入重庆市新能源汽车与充电基础设施监测平台且数据传输正常。</w:t>
      </w:r>
    </w:p>
    <w:p w:rsidR="003C447A" w:rsidRPr="003C447A" w:rsidRDefault="003C447A" w:rsidP="003C447A">
      <w:pPr>
        <w:adjustRightInd w:val="0"/>
        <w:snapToGrid w:val="0"/>
        <w:spacing w:line="600" w:lineRule="exact"/>
        <w:ind w:firstLineChars="200" w:firstLine="640"/>
        <w:rPr>
          <w:rFonts w:ascii="Times New Roman" w:eastAsia="方正仿宋_GBK" w:hAnsi="Times New Roman" w:cs="Times New Roman"/>
          <w:color w:val="000000"/>
          <w:sz w:val="32"/>
          <w:szCs w:val="32"/>
        </w:rPr>
      </w:pPr>
      <w:r w:rsidRPr="003C447A">
        <w:rPr>
          <w:rFonts w:ascii="Times New Roman" w:eastAsia="方正仿宋_GBK" w:hAnsi="Times New Roman" w:cs="Times New Roman"/>
          <w:color w:val="000000"/>
          <w:sz w:val="32"/>
          <w:szCs w:val="32"/>
        </w:rPr>
        <w:t>补贴标准：</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hint="eastAsia"/>
          <w:sz w:val="32"/>
          <w:szCs w:val="20"/>
        </w:rPr>
        <w:t>1</w:t>
      </w:r>
      <w:r w:rsidRPr="003C447A">
        <w:rPr>
          <w:rFonts w:ascii="Times New Roman" w:eastAsia="方正仿宋_GBK" w:hAnsi="Times New Roman" w:cs="Times New Roman"/>
          <w:sz w:val="32"/>
          <w:szCs w:val="20"/>
        </w:rPr>
        <w:t>.</w:t>
      </w:r>
      <w:r w:rsidRPr="003C447A">
        <w:rPr>
          <w:rFonts w:ascii="Times New Roman" w:eastAsia="方正仿宋_GBK" w:hAnsi="Times New Roman" w:cs="Times New Roman" w:hint="eastAsia"/>
          <w:sz w:val="32"/>
          <w:szCs w:val="20"/>
        </w:rPr>
        <w:t>巡游出租、网约出租</w:t>
      </w:r>
      <w:r w:rsidRPr="003C447A">
        <w:rPr>
          <w:rFonts w:ascii="Times New Roman" w:eastAsia="方正仿宋_GBK" w:hAnsi="Times New Roman" w:cs="Times New Roman"/>
          <w:sz w:val="32"/>
          <w:szCs w:val="20"/>
        </w:rPr>
        <w:t>换电站。</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对提供共享换电</w:t>
      </w:r>
      <w:r w:rsidRPr="003C447A">
        <w:rPr>
          <w:rFonts w:ascii="Times New Roman" w:eastAsia="方正仿宋_GBK" w:hAnsi="Times New Roman" w:cs="Times New Roman" w:hint="eastAsia"/>
          <w:sz w:val="32"/>
          <w:szCs w:val="20"/>
        </w:rPr>
        <w:t>技术</w:t>
      </w:r>
      <w:r w:rsidRPr="003C447A">
        <w:rPr>
          <w:rFonts w:ascii="Times New Roman" w:eastAsia="方正仿宋_GBK" w:hAnsi="Times New Roman" w:cs="Times New Roman"/>
          <w:sz w:val="32"/>
          <w:szCs w:val="20"/>
        </w:rPr>
        <w:t>服务</w:t>
      </w:r>
      <w:r w:rsidRPr="003C447A">
        <w:rPr>
          <w:rFonts w:ascii="Times New Roman" w:eastAsia="方正仿宋_GBK" w:hAnsi="Times New Roman" w:cs="Times New Roman" w:hint="eastAsia"/>
          <w:sz w:val="32"/>
          <w:szCs w:val="20"/>
        </w:rPr>
        <w:t>，并运营多品牌多车型</w:t>
      </w:r>
      <w:r w:rsidRPr="003C447A">
        <w:rPr>
          <w:rFonts w:ascii="Times New Roman" w:eastAsia="方正仿宋_GBK" w:hAnsi="Times New Roman" w:cs="Times New Roman"/>
          <w:sz w:val="32"/>
          <w:szCs w:val="20"/>
        </w:rPr>
        <w:t>的换电站，按换电设备充电模块额定充电功率</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sz w:val="32"/>
          <w:szCs w:val="20"/>
        </w:rPr>
        <w:t>给予</w:t>
      </w:r>
      <w:r w:rsidRPr="003C447A">
        <w:rPr>
          <w:rFonts w:ascii="Times New Roman" w:eastAsia="方正仿宋_GBK" w:hAnsi="Times New Roman" w:cs="Times New Roman" w:hint="eastAsia"/>
          <w:sz w:val="32"/>
          <w:szCs w:val="20"/>
        </w:rPr>
        <w:t>4</w:t>
      </w:r>
      <w:r w:rsidRPr="003C447A">
        <w:rPr>
          <w:rFonts w:ascii="Times New Roman" w:eastAsia="方正仿宋_GBK" w:hAnsi="Times New Roman" w:cs="Times New Roman"/>
          <w:sz w:val="32"/>
          <w:szCs w:val="20"/>
        </w:rPr>
        <w:t>00</w:t>
      </w:r>
      <w:r w:rsidRPr="003C447A">
        <w:rPr>
          <w:rFonts w:ascii="Times New Roman" w:eastAsia="方正仿宋_GBK" w:hAnsi="Times New Roman" w:cs="Times New Roman"/>
          <w:sz w:val="32"/>
          <w:szCs w:val="20"/>
        </w:rPr>
        <w:t>元</w:t>
      </w:r>
      <w:r w:rsidRPr="003C447A">
        <w:rPr>
          <w:rFonts w:ascii="Times New Roman" w:eastAsia="方正仿宋_GBK" w:hAnsi="Times New Roman" w:cs="Times New Roman"/>
          <w:sz w:val="32"/>
          <w:szCs w:val="20"/>
        </w:rPr>
        <w:t>/</w:t>
      </w:r>
      <w:r w:rsidRPr="003C447A">
        <w:rPr>
          <w:rFonts w:ascii="Times New Roman" w:eastAsia="方正仿宋_GBK" w:hAnsi="Times New Roman" w:cs="Times New Roman"/>
          <w:sz w:val="32"/>
          <w:szCs w:val="20"/>
        </w:rPr>
        <w:t>千瓦的一次性建设补贴，单站补贴最高不超过</w:t>
      </w:r>
      <w:r w:rsidRPr="003C447A">
        <w:rPr>
          <w:rFonts w:ascii="Times New Roman" w:eastAsia="方正仿宋_GBK" w:hAnsi="Times New Roman" w:cs="Times New Roman" w:hint="eastAsia"/>
          <w:sz w:val="32"/>
          <w:szCs w:val="20"/>
        </w:rPr>
        <w:t>50</w:t>
      </w:r>
      <w:r w:rsidRPr="003C447A">
        <w:rPr>
          <w:rFonts w:ascii="Times New Roman" w:eastAsia="方正仿宋_GBK" w:hAnsi="Times New Roman" w:cs="Times New Roman"/>
          <w:sz w:val="32"/>
          <w:szCs w:val="20"/>
        </w:rPr>
        <w:t>万元</w:t>
      </w:r>
      <w:r w:rsidRPr="003C447A">
        <w:rPr>
          <w:rFonts w:ascii="Times New Roman" w:eastAsia="方正仿宋_GBK" w:hAnsi="Times New Roman" w:cs="Times New Roman" w:hint="eastAsia"/>
          <w:sz w:val="32"/>
          <w:szCs w:val="20"/>
        </w:rPr>
        <w:t>，单个企业补贴不超过</w:t>
      </w:r>
      <w:r w:rsidRPr="003C447A">
        <w:rPr>
          <w:rFonts w:ascii="Times New Roman" w:eastAsia="方正仿宋_GBK" w:hAnsi="Times New Roman" w:cs="Times New Roman" w:hint="eastAsia"/>
          <w:sz w:val="32"/>
          <w:szCs w:val="20"/>
        </w:rPr>
        <w:t>1000</w:t>
      </w:r>
      <w:r w:rsidRPr="003C447A">
        <w:rPr>
          <w:rFonts w:ascii="Times New Roman" w:eastAsia="方正仿宋_GBK" w:hAnsi="Times New Roman" w:cs="Times New Roman" w:hint="eastAsia"/>
          <w:sz w:val="32"/>
          <w:szCs w:val="20"/>
        </w:rPr>
        <w:t>万元。</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2.</w:t>
      </w:r>
      <w:r w:rsidRPr="003C447A">
        <w:rPr>
          <w:rFonts w:ascii="Times New Roman" w:eastAsia="方正仿宋_GBK" w:hAnsi="Times New Roman" w:cs="Times New Roman"/>
          <w:sz w:val="32"/>
          <w:szCs w:val="20"/>
        </w:rPr>
        <w:t>中重型卡车换电站。</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按换电设备充电模块额定充电功率</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sz w:val="32"/>
          <w:szCs w:val="20"/>
        </w:rPr>
        <w:t>给予</w:t>
      </w:r>
      <w:r w:rsidRPr="003C447A">
        <w:rPr>
          <w:rFonts w:ascii="Times New Roman" w:eastAsia="方正仿宋_GBK" w:hAnsi="Times New Roman" w:cs="Times New Roman" w:hint="eastAsia"/>
          <w:sz w:val="32"/>
          <w:szCs w:val="20"/>
        </w:rPr>
        <w:t>4</w:t>
      </w:r>
      <w:r w:rsidRPr="003C447A">
        <w:rPr>
          <w:rFonts w:ascii="Times New Roman" w:eastAsia="方正仿宋_GBK" w:hAnsi="Times New Roman" w:cs="Times New Roman"/>
          <w:sz w:val="32"/>
          <w:szCs w:val="20"/>
        </w:rPr>
        <w:t>00</w:t>
      </w:r>
      <w:r w:rsidRPr="003C447A">
        <w:rPr>
          <w:rFonts w:ascii="Times New Roman" w:eastAsia="方正仿宋_GBK" w:hAnsi="Times New Roman" w:cs="Times New Roman"/>
          <w:sz w:val="32"/>
          <w:szCs w:val="20"/>
        </w:rPr>
        <w:t>元</w:t>
      </w:r>
      <w:r w:rsidRPr="003C447A">
        <w:rPr>
          <w:rFonts w:ascii="Times New Roman" w:eastAsia="方正仿宋_GBK" w:hAnsi="Times New Roman" w:cs="Times New Roman"/>
          <w:sz w:val="32"/>
          <w:szCs w:val="20"/>
        </w:rPr>
        <w:t>/</w:t>
      </w:r>
      <w:r w:rsidRPr="003C447A">
        <w:rPr>
          <w:rFonts w:ascii="Times New Roman" w:eastAsia="方正仿宋_GBK" w:hAnsi="Times New Roman" w:cs="Times New Roman"/>
          <w:sz w:val="32"/>
          <w:szCs w:val="20"/>
        </w:rPr>
        <w:t>千瓦的一次性建设补贴，单站补贴最高不超过</w:t>
      </w:r>
      <w:r w:rsidRPr="003C447A">
        <w:rPr>
          <w:rFonts w:ascii="Times New Roman" w:eastAsia="方正仿宋_GBK" w:hAnsi="Times New Roman" w:cs="Times New Roman" w:hint="eastAsia"/>
          <w:sz w:val="32"/>
          <w:szCs w:val="20"/>
        </w:rPr>
        <w:t>8</w:t>
      </w:r>
      <w:r w:rsidRPr="003C447A">
        <w:rPr>
          <w:rFonts w:ascii="Times New Roman" w:eastAsia="方正仿宋_GBK" w:hAnsi="Times New Roman" w:cs="Times New Roman"/>
          <w:sz w:val="32"/>
          <w:szCs w:val="20"/>
        </w:rPr>
        <w:t>0</w:t>
      </w:r>
      <w:r w:rsidRPr="003C447A">
        <w:rPr>
          <w:rFonts w:ascii="Times New Roman" w:eastAsia="方正仿宋_GBK" w:hAnsi="Times New Roman" w:cs="Times New Roman"/>
          <w:sz w:val="32"/>
          <w:szCs w:val="20"/>
        </w:rPr>
        <w:t>万元</w:t>
      </w:r>
      <w:r w:rsidRPr="003C447A">
        <w:rPr>
          <w:rFonts w:ascii="Times New Roman" w:eastAsia="方正仿宋_GBK" w:hAnsi="Times New Roman" w:cs="Times New Roman" w:hint="eastAsia"/>
          <w:sz w:val="32"/>
          <w:szCs w:val="20"/>
        </w:rPr>
        <w:t>，单个企业补贴不超过</w:t>
      </w:r>
      <w:r w:rsidRPr="003C447A">
        <w:rPr>
          <w:rFonts w:ascii="Times New Roman" w:eastAsia="方正仿宋_GBK" w:hAnsi="Times New Roman" w:cs="Times New Roman" w:hint="eastAsia"/>
          <w:sz w:val="32"/>
          <w:szCs w:val="20"/>
        </w:rPr>
        <w:t>500</w:t>
      </w:r>
      <w:r w:rsidRPr="003C447A">
        <w:rPr>
          <w:rFonts w:ascii="Times New Roman" w:eastAsia="方正仿宋_GBK" w:hAnsi="Times New Roman" w:cs="Times New Roman" w:hint="eastAsia"/>
          <w:sz w:val="32"/>
          <w:szCs w:val="20"/>
        </w:rPr>
        <w:t>万元。</w:t>
      </w:r>
    </w:p>
    <w:p w:rsidR="003C447A" w:rsidRPr="003C447A" w:rsidRDefault="003C447A" w:rsidP="003C447A">
      <w:pPr>
        <w:spacing w:line="600" w:lineRule="exact"/>
        <w:ind w:firstLineChars="200" w:firstLine="640"/>
        <w:rPr>
          <w:rFonts w:ascii="Times New Roman" w:eastAsia="方正楷体_GBK" w:hAnsi="Times New Roman" w:cs="Times New Roman"/>
          <w:sz w:val="32"/>
          <w:szCs w:val="20"/>
        </w:rPr>
      </w:pPr>
      <w:r w:rsidRPr="003C447A">
        <w:rPr>
          <w:rFonts w:ascii="Times New Roman" w:eastAsia="方正楷体_GBK" w:hAnsi="Times New Roman" w:cs="Times New Roman"/>
          <w:sz w:val="32"/>
          <w:szCs w:val="20"/>
        </w:rPr>
        <w:t>（</w:t>
      </w:r>
      <w:r w:rsidRPr="003C447A">
        <w:rPr>
          <w:rFonts w:ascii="Times New Roman" w:eastAsia="方正楷体_GBK" w:hAnsi="Times New Roman" w:cs="Times New Roman" w:hint="eastAsia"/>
          <w:sz w:val="32"/>
          <w:szCs w:val="20"/>
        </w:rPr>
        <w:t>四</w:t>
      </w:r>
      <w:r w:rsidRPr="003C447A">
        <w:rPr>
          <w:rFonts w:ascii="Times New Roman" w:eastAsia="方正楷体_GBK" w:hAnsi="Times New Roman" w:cs="Times New Roman"/>
          <w:sz w:val="32"/>
          <w:szCs w:val="20"/>
        </w:rPr>
        <w:t>）</w:t>
      </w:r>
      <w:r w:rsidRPr="003C447A">
        <w:rPr>
          <w:rFonts w:ascii="Times New Roman" w:eastAsia="方正楷体_GBK" w:hAnsi="Times New Roman" w:cs="Times New Roman" w:hint="eastAsia"/>
          <w:sz w:val="32"/>
          <w:szCs w:val="20"/>
        </w:rPr>
        <w:t>营造推广氛围奖励</w:t>
      </w:r>
      <w:r w:rsidRPr="003C447A">
        <w:rPr>
          <w:rFonts w:ascii="Times New Roman" w:eastAsia="方正楷体_GBK" w:hAnsi="Times New Roman" w:cs="Times New Roman"/>
          <w:sz w:val="32"/>
          <w:szCs w:val="20"/>
        </w:rPr>
        <w:t>。</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补贴</w:t>
      </w:r>
      <w:r w:rsidRPr="003C447A">
        <w:rPr>
          <w:rFonts w:ascii="Times New Roman" w:eastAsia="方正仿宋_GBK" w:hAnsi="Times New Roman" w:cs="Times New Roman" w:hint="eastAsia"/>
          <w:sz w:val="32"/>
          <w:szCs w:val="20"/>
        </w:rPr>
        <w:t>项目</w:t>
      </w:r>
      <w:r w:rsidRPr="003C447A">
        <w:rPr>
          <w:rFonts w:ascii="Times New Roman" w:eastAsia="方正仿宋_GBK" w:hAnsi="Times New Roman" w:cs="Times New Roman"/>
          <w:sz w:val="32"/>
          <w:szCs w:val="20"/>
        </w:rPr>
        <w:t>：</w:t>
      </w:r>
      <w:r w:rsidRPr="003C447A">
        <w:rPr>
          <w:rFonts w:ascii="Times New Roman" w:eastAsia="方正仿宋_GBK" w:hAnsi="Times New Roman" w:cs="方正仿宋_GBK" w:hint="eastAsia"/>
          <w:sz w:val="32"/>
          <w:szCs w:val="20"/>
        </w:rPr>
        <w:t>在市内举办具有一定影响力的新能源</w:t>
      </w:r>
      <w:r w:rsidRPr="003C447A">
        <w:rPr>
          <w:rFonts w:ascii="Times New Roman" w:eastAsia="方正仿宋_GBK" w:hAnsi="Times New Roman" w:cs="方正仿宋_GBK" w:hint="eastAsia"/>
          <w:color w:val="000000"/>
          <w:sz w:val="32"/>
          <w:szCs w:val="32"/>
        </w:rPr>
        <w:t>汽车领域相关峰会、论坛、展会、大赛、培训、沙龙等活动。</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hint="eastAsia"/>
          <w:sz w:val="32"/>
          <w:szCs w:val="20"/>
        </w:rPr>
        <w:t>补贴标准：</w:t>
      </w:r>
      <w:r w:rsidRPr="003C447A">
        <w:rPr>
          <w:rFonts w:ascii="Times New Roman" w:eastAsia="方正仿宋_GBK" w:hAnsi="Times New Roman" w:cs="Times New Roman"/>
          <w:color w:val="000000"/>
          <w:sz w:val="32"/>
          <w:szCs w:val="20"/>
        </w:rPr>
        <w:t>按照</w:t>
      </w:r>
      <w:r w:rsidRPr="003C447A">
        <w:rPr>
          <w:rFonts w:ascii="Times New Roman" w:eastAsia="方正仿宋_GBK" w:hAnsi="Times New Roman" w:cs="Times New Roman" w:hint="eastAsia"/>
          <w:color w:val="000000"/>
          <w:sz w:val="32"/>
          <w:szCs w:val="20"/>
        </w:rPr>
        <w:t>不超过</w:t>
      </w:r>
      <w:r w:rsidRPr="003C447A">
        <w:rPr>
          <w:rFonts w:ascii="Times New Roman" w:eastAsia="方正仿宋_GBK" w:hAnsi="Times New Roman" w:cs="Times New Roman"/>
          <w:color w:val="000000"/>
          <w:sz w:val="32"/>
          <w:szCs w:val="20"/>
        </w:rPr>
        <w:t>活动经费的</w:t>
      </w:r>
      <w:r w:rsidRPr="003C447A">
        <w:rPr>
          <w:rFonts w:ascii="Times New Roman" w:eastAsia="方正仿宋_GBK" w:hAnsi="Times New Roman" w:cs="Times New Roman" w:hint="eastAsia"/>
          <w:color w:val="000000"/>
          <w:sz w:val="32"/>
          <w:szCs w:val="20"/>
        </w:rPr>
        <w:t>3</w:t>
      </w:r>
      <w:r w:rsidRPr="003C447A">
        <w:rPr>
          <w:rFonts w:ascii="Times New Roman" w:eastAsia="方正仿宋_GBK" w:hAnsi="Times New Roman" w:cs="Times New Roman"/>
          <w:color w:val="000000"/>
          <w:sz w:val="32"/>
          <w:szCs w:val="20"/>
        </w:rPr>
        <w:t>0%</w:t>
      </w:r>
      <w:r w:rsidRPr="003C447A">
        <w:rPr>
          <w:rFonts w:ascii="Times New Roman" w:eastAsia="方正仿宋_GBK" w:hAnsi="Times New Roman" w:cs="Times New Roman"/>
          <w:color w:val="000000"/>
          <w:sz w:val="32"/>
          <w:szCs w:val="20"/>
        </w:rPr>
        <w:t>给予奖励，单个</w:t>
      </w:r>
      <w:r w:rsidRPr="003C447A">
        <w:rPr>
          <w:rFonts w:ascii="Times New Roman" w:eastAsia="方正仿宋_GBK" w:hAnsi="Times New Roman" w:cs="Times New Roman" w:hint="eastAsia"/>
          <w:color w:val="000000"/>
          <w:sz w:val="32"/>
          <w:szCs w:val="20"/>
        </w:rPr>
        <w:t>单位和组织年度</w:t>
      </w:r>
      <w:r w:rsidRPr="003C447A">
        <w:rPr>
          <w:rFonts w:ascii="Times New Roman" w:eastAsia="方正仿宋_GBK" w:hAnsi="Times New Roman" w:cs="Times New Roman"/>
          <w:color w:val="000000"/>
          <w:sz w:val="32"/>
          <w:szCs w:val="20"/>
        </w:rPr>
        <w:t>奖励</w:t>
      </w:r>
      <w:r w:rsidRPr="003C447A">
        <w:rPr>
          <w:rFonts w:ascii="Times New Roman" w:eastAsia="方正仿宋_GBK" w:hAnsi="Times New Roman" w:cs="Times New Roman" w:hint="eastAsia"/>
          <w:color w:val="000000"/>
          <w:sz w:val="32"/>
          <w:szCs w:val="20"/>
        </w:rPr>
        <w:t>资金</w:t>
      </w:r>
      <w:r w:rsidRPr="003C447A">
        <w:rPr>
          <w:rFonts w:ascii="Times New Roman" w:eastAsia="方正仿宋_GBK" w:hAnsi="Times New Roman" w:cs="Times New Roman"/>
          <w:color w:val="000000"/>
          <w:sz w:val="32"/>
          <w:szCs w:val="20"/>
        </w:rPr>
        <w:t>不高于</w:t>
      </w:r>
      <w:r w:rsidRPr="003C447A">
        <w:rPr>
          <w:rFonts w:ascii="Times New Roman" w:eastAsia="方正仿宋_GBK" w:hAnsi="Times New Roman" w:cs="Times New Roman"/>
          <w:color w:val="000000"/>
          <w:sz w:val="32"/>
          <w:szCs w:val="20"/>
        </w:rPr>
        <w:t>50</w:t>
      </w:r>
      <w:r w:rsidRPr="003C447A">
        <w:rPr>
          <w:rFonts w:ascii="Times New Roman" w:eastAsia="方正仿宋_GBK" w:hAnsi="Times New Roman" w:cs="Times New Roman"/>
          <w:color w:val="000000"/>
          <w:sz w:val="32"/>
          <w:szCs w:val="20"/>
        </w:rPr>
        <w:t>万元。</w:t>
      </w:r>
    </w:p>
    <w:p w:rsidR="003C447A" w:rsidRPr="003C447A" w:rsidRDefault="003C447A" w:rsidP="003C447A">
      <w:pPr>
        <w:spacing w:line="600" w:lineRule="exact"/>
        <w:ind w:firstLineChars="200" w:firstLine="640"/>
        <w:rPr>
          <w:rFonts w:ascii="Times New Roman" w:eastAsia="方正黑体_GBK" w:hAnsi="Times New Roman" w:cs="Times New Roman"/>
          <w:sz w:val="32"/>
          <w:szCs w:val="20"/>
        </w:rPr>
      </w:pPr>
      <w:r w:rsidRPr="003C447A">
        <w:rPr>
          <w:rFonts w:ascii="Times New Roman" w:eastAsia="方正黑体_GBK" w:hAnsi="Times New Roman" w:cs="Times New Roman"/>
          <w:sz w:val="32"/>
          <w:szCs w:val="20"/>
        </w:rPr>
        <w:t>二、申报</w:t>
      </w:r>
      <w:r w:rsidRPr="003C447A">
        <w:rPr>
          <w:rFonts w:ascii="Times New Roman" w:eastAsia="方正黑体_GBK" w:hAnsi="Times New Roman" w:cs="Times New Roman" w:hint="eastAsia"/>
          <w:sz w:val="32"/>
          <w:szCs w:val="20"/>
        </w:rPr>
        <w:t>条件</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（一）申报流程由市经济信息委另行制定发布。</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32"/>
          <w:shd w:val="clear" w:color="auto" w:fill="FFFFFF"/>
        </w:rPr>
      </w:pPr>
      <w:r w:rsidRPr="003C447A">
        <w:rPr>
          <w:rFonts w:ascii="Times New Roman" w:eastAsia="方正仿宋_GBK" w:hAnsi="Times New Roman" w:cs="Times New Roman"/>
          <w:sz w:val="32"/>
          <w:szCs w:val="20"/>
        </w:rPr>
        <w:t>（二）按照国家政策要求，</w:t>
      </w:r>
      <w:r w:rsidRPr="003C447A">
        <w:rPr>
          <w:rFonts w:ascii="Times New Roman" w:eastAsia="方正仿宋_GBK" w:hAnsi="Times New Roman" w:cs="Times New Roman"/>
          <w:sz w:val="32"/>
          <w:szCs w:val="32"/>
          <w:shd w:val="clear" w:color="auto" w:fill="FFFFFF"/>
        </w:rPr>
        <w:t>2022</w:t>
      </w:r>
      <w:r w:rsidRPr="003C447A">
        <w:rPr>
          <w:rFonts w:ascii="Times New Roman" w:eastAsia="方正仿宋_GBK" w:hAnsi="Times New Roman" w:cs="Times New Roman"/>
          <w:sz w:val="32"/>
          <w:szCs w:val="32"/>
          <w:shd w:val="clear" w:color="auto" w:fill="FFFFFF"/>
        </w:rPr>
        <w:t>年新能源</w:t>
      </w:r>
      <w:r w:rsidRPr="003C447A">
        <w:rPr>
          <w:rFonts w:ascii="Times New Roman" w:eastAsia="方正仿宋_GBK" w:hAnsi="Times New Roman" w:cs="Times New Roman" w:hint="eastAsia"/>
          <w:sz w:val="32"/>
          <w:szCs w:val="32"/>
          <w:shd w:val="clear" w:color="auto" w:fill="FFFFFF"/>
        </w:rPr>
        <w:t>公交车</w:t>
      </w:r>
      <w:r w:rsidRPr="003C447A">
        <w:rPr>
          <w:rFonts w:ascii="Times New Roman" w:eastAsia="方正仿宋_GBK" w:hAnsi="Times New Roman" w:cs="Times New Roman"/>
          <w:sz w:val="32"/>
          <w:szCs w:val="32"/>
          <w:shd w:val="clear" w:color="auto" w:fill="FFFFFF"/>
        </w:rPr>
        <w:t>购置补贴</w:t>
      </w:r>
      <w:r w:rsidRPr="003C447A">
        <w:rPr>
          <w:rFonts w:ascii="Times New Roman" w:eastAsia="方正仿宋_GBK" w:hAnsi="Times New Roman" w:cs="Times New Roman"/>
          <w:sz w:val="32"/>
          <w:szCs w:val="32"/>
          <w:shd w:val="clear" w:color="auto" w:fill="FFFFFF"/>
        </w:rPr>
        <w:lastRenderedPageBreak/>
        <w:t>政策于</w:t>
      </w:r>
      <w:r w:rsidRPr="003C447A">
        <w:rPr>
          <w:rFonts w:ascii="Times New Roman" w:eastAsia="方正仿宋_GBK" w:hAnsi="Times New Roman" w:cs="Times New Roman"/>
          <w:sz w:val="32"/>
          <w:szCs w:val="32"/>
          <w:shd w:val="clear" w:color="auto" w:fill="FFFFFF"/>
        </w:rPr>
        <w:t>2022</w:t>
      </w:r>
      <w:r w:rsidRPr="003C447A">
        <w:rPr>
          <w:rFonts w:ascii="Times New Roman" w:eastAsia="方正仿宋_GBK" w:hAnsi="Times New Roman" w:cs="Times New Roman"/>
          <w:sz w:val="32"/>
          <w:szCs w:val="32"/>
          <w:shd w:val="clear" w:color="auto" w:fill="FFFFFF"/>
        </w:rPr>
        <w:t>年</w:t>
      </w:r>
      <w:r w:rsidRPr="003C447A">
        <w:rPr>
          <w:rFonts w:ascii="Times New Roman" w:eastAsia="方正仿宋_GBK" w:hAnsi="Times New Roman" w:cs="Times New Roman"/>
          <w:sz w:val="32"/>
          <w:szCs w:val="32"/>
          <w:shd w:val="clear" w:color="auto" w:fill="FFFFFF"/>
        </w:rPr>
        <w:t>12</w:t>
      </w:r>
      <w:r w:rsidRPr="003C447A">
        <w:rPr>
          <w:rFonts w:ascii="Times New Roman" w:eastAsia="方正仿宋_GBK" w:hAnsi="Times New Roman" w:cs="Times New Roman"/>
          <w:sz w:val="32"/>
          <w:szCs w:val="32"/>
          <w:shd w:val="clear" w:color="auto" w:fill="FFFFFF"/>
        </w:rPr>
        <w:t>月</w:t>
      </w:r>
      <w:r w:rsidRPr="003C447A">
        <w:rPr>
          <w:rFonts w:ascii="Times New Roman" w:eastAsia="方正仿宋_GBK" w:hAnsi="Times New Roman" w:cs="Times New Roman"/>
          <w:sz w:val="32"/>
          <w:szCs w:val="32"/>
          <w:shd w:val="clear" w:color="auto" w:fill="FFFFFF"/>
        </w:rPr>
        <w:t>31</w:t>
      </w:r>
      <w:r w:rsidRPr="003C447A">
        <w:rPr>
          <w:rFonts w:ascii="Times New Roman" w:eastAsia="方正仿宋_GBK" w:hAnsi="Times New Roman" w:cs="Times New Roman"/>
          <w:sz w:val="32"/>
          <w:szCs w:val="32"/>
          <w:shd w:val="clear" w:color="auto" w:fill="FFFFFF"/>
        </w:rPr>
        <w:t>日终止，</w:t>
      </w:r>
      <w:r w:rsidRPr="003C447A">
        <w:rPr>
          <w:rFonts w:ascii="Times New Roman" w:eastAsia="方正仿宋_GBK" w:hAnsi="Times New Roman" w:cs="Times New Roman"/>
          <w:sz w:val="32"/>
          <w:szCs w:val="32"/>
          <w:shd w:val="clear" w:color="auto" w:fill="FFFFFF"/>
        </w:rPr>
        <w:t>2022</w:t>
      </w:r>
      <w:r w:rsidRPr="003C447A">
        <w:rPr>
          <w:rFonts w:ascii="Times New Roman" w:eastAsia="方正仿宋_GBK" w:hAnsi="Times New Roman" w:cs="Times New Roman"/>
          <w:sz w:val="32"/>
          <w:szCs w:val="32"/>
          <w:shd w:val="clear" w:color="auto" w:fill="FFFFFF"/>
        </w:rPr>
        <w:t>年</w:t>
      </w:r>
      <w:r w:rsidRPr="003C447A">
        <w:rPr>
          <w:rFonts w:ascii="Times New Roman" w:eastAsia="方正仿宋_GBK" w:hAnsi="Times New Roman" w:cs="Times New Roman"/>
          <w:sz w:val="32"/>
          <w:szCs w:val="32"/>
          <w:shd w:val="clear" w:color="auto" w:fill="FFFFFF"/>
        </w:rPr>
        <w:t>12</w:t>
      </w:r>
      <w:r w:rsidRPr="003C447A">
        <w:rPr>
          <w:rFonts w:ascii="Times New Roman" w:eastAsia="方正仿宋_GBK" w:hAnsi="Times New Roman" w:cs="Times New Roman"/>
          <w:sz w:val="32"/>
          <w:szCs w:val="32"/>
          <w:shd w:val="clear" w:color="auto" w:fill="FFFFFF"/>
        </w:rPr>
        <w:t>月</w:t>
      </w:r>
      <w:r w:rsidRPr="003C447A">
        <w:rPr>
          <w:rFonts w:ascii="Times New Roman" w:eastAsia="方正仿宋_GBK" w:hAnsi="Times New Roman" w:cs="Times New Roman"/>
          <w:sz w:val="32"/>
          <w:szCs w:val="32"/>
          <w:shd w:val="clear" w:color="auto" w:fill="FFFFFF"/>
        </w:rPr>
        <w:t>31</w:t>
      </w:r>
      <w:r w:rsidRPr="003C447A">
        <w:rPr>
          <w:rFonts w:ascii="Times New Roman" w:eastAsia="方正仿宋_GBK" w:hAnsi="Times New Roman" w:cs="Times New Roman"/>
          <w:sz w:val="32"/>
          <w:szCs w:val="32"/>
          <w:shd w:val="clear" w:color="auto" w:fill="FFFFFF"/>
        </w:rPr>
        <w:t>日之后上牌的车辆不再给予新能源</w:t>
      </w:r>
      <w:r w:rsidRPr="003C447A">
        <w:rPr>
          <w:rFonts w:ascii="Times New Roman" w:eastAsia="方正仿宋_GBK" w:hAnsi="Times New Roman" w:cs="Times New Roman" w:hint="eastAsia"/>
          <w:sz w:val="32"/>
          <w:szCs w:val="32"/>
          <w:shd w:val="clear" w:color="auto" w:fill="FFFFFF"/>
        </w:rPr>
        <w:t>公交车</w:t>
      </w:r>
      <w:r w:rsidRPr="003C447A">
        <w:rPr>
          <w:rFonts w:ascii="Times New Roman" w:eastAsia="方正仿宋_GBK" w:hAnsi="Times New Roman" w:cs="Times New Roman"/>
          <w:sz w:val="32"/>
          <w:szCs w:val="32"/>
          <w:shd w:val="clear" w:color="auto" w:fill="FFFFFF"/>
        </w:rPr>
        <w:t>购置补贴。</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w:t>
      </w:r>
      <w:r w:rsidRPr="003C447A">
        <w:rPr>
          <w:rFonts w:ascii="Times New Roman" w:eastAsia="方正仿宋_GBK" w:hAnsi="Times New Roman" w:cs="Times New Roman" w:hint="eastAsia"/>
          <w:sz w:val="32"/>
          <w:szCs w:val="20"/>
        </w:rPr>
        <w:t>三</w:t>
      </w:r>
      <w:r w:rsidRPr="003C447A">
        <w:rPr>
          <w:rFonts w:ascii="Times New Roman" w:eastAsia="方正仿宋_GBK" w:hAnsi="Times New Roman" w:cs="Times New Roman"/>
          <w:sz w:val="32"/>
          <w:szCs w:val="20"/>
        </w:rPr>
        <w:t>）申报购置补贴的车辆应满足：</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1.</w:t>
      </w:r>
      <w:r w:rsidRPr="003C447A">
        <w:rPr>
          <w:rFonts w:ascii="Times New Roman" w:eastAsia="方正仿宋_GBK" w:hAnsi="Times New Roman" w:cs="Times New Roman" w:hint="eastAsia"/>
          <w:sz w:val="32"/>
          <w:szCs w:val="20"/>
        </w:rPr>
        <w:t>整车</w:t>
      </w:r>
      <w:r w:rsidRPr="003C447A">
        <w:rPr>
          <w:rFonts w:ascii="Times New Roman" w:eastAsia="方正仿宋_GBK" w:hAnsi="Times New Roman" w:cs="Times New Roman"/>
          <w:sz w:val="32"/>
          <w:szCs w:val="20"/>
        </w:rPr>
        <w:t>生产企业在销售新能源</w:t>
      </w:r>
      <w:r w:rsidRPr="003C447A">
        <w:rPr>
          <w:rFonts w:ascii="Times New Roman" w:eastAsia="方正仿宋_GBK" w:hAnsi="Times New Roman" w:cs="Times New Roman" w:hint="eastAsia"/>
          <w:sz w:val="32"/>
          <w:szCs w:val="20"/>
        </w:rPr>
        <w:t>汽车</w:t>
      </w:r>
      <w:r w:rsidRPr="003C447A">
        <w:rPr>
          <w:rFonts w:ascii="Times New Roman" w:eastAsia="方正仿宋_GBK" w:hAnsi="Times New Roman" w:cs="Times New Roman"/>
          <w:sz w:val="32"/>
          <w:szCs w:val="20"/>
        </w:rPr>
        <w:t>产品时</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sz w:val="32"/>
          <w:szCs w:val="20"/>
        </w:rPr>
        <w:t>应按照扣减补助后的价格与消费者进行结算。</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2.2018</w:t>
      </w:r>
      <w:r w:rsidRPr="003C447A">
        <w:rPr>
          <w:rFonts w:ascii="Times New Roman" w:eastAsia="方正仿宋_GBK" w:hAnsi="Times New Roman" w:cs="Times New Roman"/>
          <w:sz w:val="32"/>
          <w:szCs w:val="20"/>
        </w:rPr>
        <w:t>年</w:t>
      </w:r>
      <w:r w:rsidRPr="003C447A">
        <w:rPr>
          <w:rFonts w:ascii="Times New Roman" w:eastAsia="方正仿宋_GBK" w:hAnsi="Times New Roman" w:cs="Times New Roman"/>
          <w:sz w:val="32"/>
          <w:szCs w:val="20"/>
        </w:rPr>
        <w:t>1</w:t>
      </w:r>
      <w:r w:rsidRPr="003C447A">
        <w:rPr>
          <w:rFonts w:ascii="Times New Roman" w:eastAsia="方正仿宋_GBK" w:hAnsi="Times New Roman" w:cs="Times New Roman"/>
          <w:sz w:val="32"/>
          <w:szCs w:val="20"/>
        </w:rPr>
        <w:t>月</w:t>
      </w:r>
      <w:r w:rsidRPr="003C447A">
        <w:rPr>
          <w:rFonts w:ascii="Times New Roman" w:eastAsia="方正仿宋_GBK" w:hAnsi="Times New Roman" w:cs="Times New Roman"/>
          <w:sz w:val="32"/>
          <w:szCs w:val="20"/>
        </w:rPr>
        <w:t>1</w:t>
      </w:r>
      <w:r w:rsidRPr="003C447A">
        <w:rPr>
          <w:rFonts w:ascii="Times New Roman" w:eastAsia="方正仿宋_GBK" w:hAnsi="Times New Roman" w:cs="Times New Roman"/>
          <w:sz w:val="32"/>
          <w:szCs w:val="20"/>
        </w:rPr>
        <w:t>日以后在本市销售并上牌的新能源汽车，除获得国家购置补贴外，新能源乘用车、商用车整车生产企业单次申报清算车辆数量应分别达到</w:t>
      </w:r>
      <w:r w:rsidRPr="003C447A">
        <w:rPr>
          <w:rFonts w:ascii="Times New Roman" w:eastAsia="方正仿宋_GBK" w:hAnsi="Times New Roman" w:cs="Times New Roman"/>
          <w:sz w:val="32"/>
          <w:szCs w:val="20"/>
        </w:rPr>
        <w:t>1000</w:t>
      </w:r>
      <w:r w:rsidRPr="003C447A">
        <w:rPr>
          <w:rFonts w:ascii="Times New Roman" w:eastAsia="方正仿宋_GBK" w:hAnsi="Times New Roman" w:cs="Times New Roman"/>
          <w:sz w:val="32"/>
          <w:szCs w:val="20"/>
        </w:rPr>
        <w:t>辆、</w:t>
      </w:r>
      <w:r w:rsidRPr="003C447A">
        <w:rPr>
          <w:rFonts w:ascii="Times New Roman" w:eastAsia="方正仿宋_GBK" w:hAnsi="Times New Roman" w:cs="Times New Roman"/>
          <w:sz w:val="32"/>
          <w:szCs w:val="20"/>
        </w:rPr>
        <w:t>500</w:t>
      </w:r>
      <w:r w:rsidRPr="003C447A">
        <w:rPr>
          <w:rFonts w:ascii="Times New Roman" w:eastAsia="方正仿宋_GBK" w:hAnsi="Times New Roman" w:cs="Times New Roman"/>
          <w:sz w:val="32"/>
          <w:szCs w:val="20"/>
        </w:rPr>
        <w:t>辆。补贴政策结束后，对未达到清算车辆数量要求的企业，将按国家相关规定安排最终清算。</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hint="eastAsia"/>
          <w:sz w:val="32"/>
          <w:szCs w:val="20"/>
        </w:rPr>
        <w:t>（四）申报充电桩建设补贴的企业应满足：</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hint="eastAsia"/>
          <w:sz w:val="32"/>
          <w:szCs w:val="20"/>
        </w:rPr>
        <w:t>1.</w:t>
      </w:r>
      <w:r w:rsidRPr="003C447A">
        <w:rPr>
          <w:rFonts w:ascii="Times New Roman" w:eastAsia="方正仿宋_GBK" w:hAnsi="Times New Roman" w:cs="Times New Roman" w:hint="eastAsia"/>
          <w:sz w:val="32"/>
          <w:szCs w:val="20"/>
        </w:rPr>
        <w:t>安全及运营要求。</w:t>
      </w:r>
      <w:r w:rsidRPr="003C447A">
        <w:rPr>
          <w:rFonts w:ascii="Times New Roman" w:eastAsia="方正仿宋_GBK" w:hAnsi="Times New Roman" w:cs="Times New Roman"/>
          <w:sz w:val="32"/>
          <w:szCs w:val="20"/>
        </w:rPr>
        <w:t>符合</w:t>
      </w:r>
      <w:r w:rsidRPr="003C447A">
        <w:rPr>
          <w:rFonts w:ascii="Times New Roman" w:eastAsia="方正仿宋_GBK" w:hAnsi="Times New Roman" w:cs="Times New Roman" w:hint="eastAsia"/>
          <w:sz w:val="32"/>
          <w:szCs w:val="20"/>
        </w:rPr>
        <w:t>我市</w:t>
      </w:r>
      <w:r w:rsidRPr="003C447A">
        <w:rPr>
          <w:rFonts w:ascii="Times New Roman" w:eastAsia="方正仿宋_GBK" w:hAnsi="Times New Roman" w:cs="Times New Roman"/>
          <w:sz w:val="32"/>
          <w:szCs w:val="20"/>
        </w:rPr>
        <w:t>充换电基础设施安全管理相关要求</w:t>
      </w:r>
      <w:r w:rsidRPr="003C447A">
        <w:rPr>
          <w:rFonts w:ascii="Times New Roman" w:eastAsia="方正仿宋_GBK" w:hAnsi="Times New Roman" w:cs="方正仿宋_GBK" w:hint="eastAsia"/>
          <w:sz w:val="32"/>
          <w:szCs w:val="32"/>
        </w:rPr>
        <w:t>，管理平台应能对其充换电设施进行有效的管理监控，实现充换电设施的智能运维，并对充换电运营数据进行采集存储，</w:t>
      </w:r>
      <w:r w:rsidRPr="003C447A">
        <w:rPr>
          <w:rFonts w:ascii="Times New Roman" w:eastAsia="方正仿宋_GBK" w:hAnsi="Times New Roman" w:cs="Times New Roman"/>
          <w:sz w:val="32"/>
          <w:szCs w:val="32"/>
        </w:rPr>
        <w:t>已接入重庆市新能源汽车与充电基础设施监测平台且数据传输正常</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hint="eastAsia"/>
          <w:sz w:val="32"/>
          <w:szCs w:val="20"/>
        </w:rPr>
        <w:t>获得建设补贴的充电设施实时在线率不得低于</w:t>
      </w:r>
      <w:r w:rsidRPr="003C447A">
        <w:rPr>
          <w:rFonts w:ascii="Times New Roman" w:eastAsia="方正仿宋_GBK" w:hAnsi="Times New Roman" w:cs="Times New Roman" w:hint="eastAsia"/>
          <w:sz w:val="32"/>
          <w:szCs w:val="20"/>
        </w:rPr>
        <w:t>95%</w:t>
      </w:r>
      <w:r w:rsidRPr="003C447A">
        <w:rPr>
          <w:rFonts w:ascii="Times New Roman" w:eastAsia="方正仿宋_GBK" w:hAnsi="Times New Roman" w:cs="Times New Roman" w:hint="eastAsia"/>
          <w:sz w:val="32"/>
          <w:szCs w:val="32"/>
        </w:rPr>
        <w:t>。</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sz w:val="32"/>
          <w:szCs w:val="20"/>
        </w:rPr>
        <w:t>2.</w:t>
      </w:r>
      <w:r w:rsidRPr="003C447A">
        <w:rPr>
          <w:rFonts w:ascii="Times New Roman" w:eastAsia="方正仿宋_GBK" w:hAnsi="Times New Roman" w:cs="Times New Roman" w:hint="eastAsia"/>
          <w:sz w:val="32"/>
          <w:szCs w:val="20"/>
        </w:rPr>
        <w:t>在线</w:t>
      </w:r>
      <w:r w:rsidRPr="003C447A">
        <w:rPr>
          <w:rFonts w:ascii="Times New Roman" w:eastAsia="方正仿宋_GBK" w:hAnsi="Times New Roman" w:cs="Times New Roman"/>
          <w:sz w:val="32"/>
          <w:szCs w:val="32"/>
        </w:rPr>
        <w:t>装机总功率要求。申请</w:t>
      </w:r>
      <w:r w:rsidRPr="003C447A">
        <w:rPr>
          <w:rFonts w:ascii="Times New Roman" w:eastAsia="方正仿宋_GBK" w:hAnsi="Times New Roman" w:cs="Times New Roman" w:hint="eastAsia"/>
          <w:sz w:val="32"/>
          <w:szCs w:val="32"/>
        </w:rPr>
        <w:t>2021</w:t>
      </w:r>
      <w:r w:rsidRPr="003C447A">
        <w:rPr>
          <w:rFonts w:ascii="Times New Roman" w:eastAsia="方正仿宋_GBK" w:hAnsi="Times New Roman" w:cs="Times New Roman" w:hint="eastAsia"/>
          <w:sz w:val="32"/>
          <w:szCs w:val="32"/>
        </w:rPr>
        <w:t>年度、</w:t>
      </w:r>
      <w:r w:rsidRPr="003C447A">
        <w:rPr>
          <w:rFonts w:ascii="Times New Roman" w:eastAsia="方正仿宋_GBK" w:hAnsi="Times New Roman" w:cs="Times New Roman" w:hint="eastAsia"/>
          <w:sz w:val="32"/>
          <w:szCs w:val="32"/>
        </w:rPr>
        <w:t>2022</w:t>
      </w:r>
      <w:r w:rsidRPr="003C447A">
        <w:rPr>
          <w:rFonts w:ascii="Times New Roman" w:eastAsia="方正仿宋_GBK" w:hAnsi="Times New Roman" w:cs="Times New Roman" w:hint="eastAsia"/>
          <w:sz w:val="32"/>
          <w:szCs w:val="32"/>
        </w:rPr>
        <w:t>年度</w:t>
      </w:r>
      <w:r w:rsidRPr="003C447A">
        <w:rPr>
          <w:rFonts w:ascii="Times New Roman" w:eastAsia="方正仿宋_GBK" w:hAnsi="Times New Roman" w:cs="Times New Roman"/>
          <w:sz w:val="32"/>
          <w:szCs w:val="32"/>
        </w:rPr>
        <w:t>充电</w:t>
      </w:r>
      <w:r w:rsidRPr="003C447A">
        <w:rPr>
          <w:rFonts w:ascii="Times New Roman" w:eastAsia="方正仿宋_GBK" w:hAnsi="Times New Roman" w:cs="Times New Roman" w:hint="eastAsia"/>
          <w:sz w:val="32"/>
          <w:szCs w:val="32"/>
        </w:rPr>
        <w:t>桩</w:t>
      </w:r>
      <w:r w:rsidRPr="003C447A">
        <w:rPr>
          <w:rFonts w:ascii="Times New Roman" w:eastAsia="方正仿宋_GBK" w:hAnsi="Times New Roman" w:cs="Times New Roman"/>
          <w:sz w:val="32"/>
          <w:szCs w:val="32"/>
        </w:rPr>
        <w:t>建设补贴的企业</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sz w:val="32"/>
          <w:szCs w:val="32"/>
        </w:rPr>
        <w:t>已建设完成的充电基础设施</w:t>
      </w:r>
      <w:r w:rsidRPr="003C447A">
        <w:rPr>
          <w:rFonts w:ascii="Times New Roman" w:eastAsia="方正仿宋_GBK" w:hAnsi="Times New Roman" w:cs="Times New Roman" w:hint="eastAsia"/>
          <w:sz w:val="32"/>
          <w:szCs w:val="20"/>
        </w:rPr>
        <w:t>在线</w:t>
      </w:r>
      <w:r w:rsidRPr="003C447A">
        <w:rPr>
          <w:rFonts w:ascii="Times New Roman" w:eastAsia="方正仿宋_GBK" w:hAnsi="Times New Roman" w:cs="Times New Roman"/>
          <w:sz w:val="32"/>
          <w:szCs w:val="32"/>
        </w:rPr>
        <w:t>总功率需</w:t>
      </w:r>
      <w:r w:rsidRPr="003C447A">
        <w:rPr>
          <w:rFonts w:ascii="Times New Roman" w:eastAsia="方正仿宋_GBK" w:hAnsi="Times New Roman" w:cs="Times New Roman" w:hint="eastAsia"/>
          <w:sz w:val="32"/>
          <w:szCs w:val="32"/>
        </w:rPr>
        <w:t>分别</w:t>
      </w:r>
      <w:r w:rsidRPr="003C447A">
        <w:rPr>
          <w:rFonts w:ascii="Times New Roman" w:eastAsia="方正仿宋_GBK" w:hAnsi="Times New Roman" w:cs="Times New Roman"/>
          <w:sz w:val="32"/>
          <w:szCs w:val="32"/>
        </w:rPr>
        <w:t>不低于</w:t>
      </w:r>
      <w:r w:rsidRPr="003C447A">
        <w:rPr>
          <w:rFonts w:ascii="Times New Roman" w:eastAsia="方正仿宋_GBK" w:hAnsi="Times New Roman" w:cs="Times New Roman" w:hint="eastAsia"/>
          <w:sz w:val="32"/>
          <w:szCs w:val="32"/>
        </w:rPr>
        <w:t>1</w:t>
      </w:r>
      <w:r w:rsidRPr="003C447A">
        <w:rPr>
          <w:rFonts w:ascii="Times New Roman" w:eastAsia="方正仿宋_GBK" w:hAnsi="Times New Roman" w:cs="Times New Roman" w:hint="eastAsia"/>
          <w:sz w:val="32"/>
          <w:szCs w:val="32"/>
        </w:rPr>
        <w:t>万千瓦、</w:t>
      </w:r>
      <w:r w:rsidRPr="003C447A">
        <w:rPr>
          <w:rFonts w:ascii="Times New Roman" w:eastAsia="方正仿宋_GBK" w:hAnsi="Times New Roman" w:cs="Times New Roman"/>
          <w:sz w:val="32"/>
          <w:szCs w:val="32"/>
        </w:rPr>
        <w:t>3</w:t>
      </w:r>
      <w:r w:rsidRPr="003C447A">
        <w:rPr>
          <w:rFonts w:ascii="Times New Roman" w:eastAsia="方正仿宋_GBK" w:hAnsi="Times New Roman" w:cs="Times New Roman"/>
          <w:sz w:val="32"/>
          <w:szCs w:val="32"/>
        </w:rPr>
        <w:t>万千瓦。</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hint="eastAsia"/>
          <w:sz w:val="32"/>
          <w:szCs w:val="20"/>
        </w:rPr>
        <w:t>3.</w:t>
      </w:r>
      <w:r w:rsidRPr="003C447A">
        <w:rPr>
          <w:rFonts w:ascii="Times New Roman" w:eastAsia="方正仿宋_GBK" w:hAnsi="Times New Roman" w:cs="Times New Roman" w:hint="eastAsia"/>
          <w:sz w:val="32"/>
          <w:szCs w:val="20"/>
        </w:rPr>
        <w:t>数量及容量要求。申请建设补贴的</w:t>
      </w:r>
      <w:r w:rsidRPr="003C447A">
        <w:rPr>
          <w:rFonts w:ascii="Times New Roman" w:eastAsia="方正仿宋_GBK" w:hAnsi="Times New Roman" w:cs="Times New Roman"/>
          <w:sz w:val="32"/>
          <w:szCs w:val="32"/>
        </w:rPr>
        <w:t>中心城区</w:t>
      </w:r>
      <w:r w:rsidRPr="003C447A">
        <w:rPr>
          <w:rFonts w:ascii="Times New Roman" w:eastAsia="方正仿宋_GBK" w:hAnsi="Times New Roman" w:cs="Times New Roman" w:hint="eastAsia"/>
          <w:sz w:val="32"/>
          <w:szCs w:val="32"/>
        </w:rPr>
        <w:t>新建直流充电</w:t>
      </w:r>
      <w:r w:rsidRPr="003C447A">
        <w:rPr>
          <w:rFonts w:ascii="Times New Roman" w:eastAsia="方正仿宋_GBK" w:hAnsi="Times New Roman" w:cs="Times New Roman" w:hint="eastAsia"/>
          <w:sz w:val="32"/>
          <w:szCs w:val="32"/>
        </w:rPr>
        <w:lastRenderedPageBreak/>
        <w:t>桩数量不少于</w:t>
      </w:r>
      <w:r w:rsidRPr="003C447A">
        <w:rPr>
          <w:rFonts w:ascii="Times New Roman" w:eastAsia="方正仿宋_GBK" w:hAnsi="Times New Roman" w:cs="Times New Roman" w:hint="eastAsia"/>
          <w:sz w:val="32"/>
          <w:szCs w:val="32"/>
        </w:rPr>
        <w:t>10</w:t>
      </w:r>
      <w:r w:rsidRPr="003C447A">
        <w:rPr>
          <w:rFonts w:ascii="Times New Roman" w:eastAsia="方正仿宋_GBK" w:hAnsi="Times New Roman" w:cs="Times New Roman" w:hint="eastAsia"/>
          <w:sz w:val="32"/>
          <w:szCs w:val="32"/>
        </w:rPr>
        <w:t>个</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hint="eastAsia"/>
          <w:sz w:val="32"/>
          <w:szCs w:val="32"/>
        </w:rPr>
        <w:t>站，容量不低于</w:t>
      </w:r>
      <w:r w:rsidRPr="003C447A">
        <w:rPr>
          <w:rFonts w:ascii="Times New Roman" w:eastAsia="方正仿宋_GBK" w:hAnsi="Times New Roman" w:cs="Times New Roman" w:hint="eastAsia"/>
          <w:sz w:val="32"/>
          <w:szCs w:val="32"/>
        </w:rPr>
        <w:t>800</w:t>
      </w:r>
      <w:r w:rsidRPr="003C447A">
        <w:rPr>
          <w:rFonts w:ascii="Times New Roman" w:eastAsia="方正仿宋_GBK" w:hAnsi="Times New Roman" w:cs="Times New Roman" w:hint="eastAsia"/>
          <w:sz w:val="32"/>
          <w:szCs w:val="32"/>
        </w:rPr>
        <w:t>千瓦</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hint="eastAsia"/>
          <w:sz w:val="32"/>
          <w:szCs w:val="32"/>
        </w:rPr>
        <w:t>站；</w:t>
      </w:r>
      <w:r w:rsidRPr="003C447A">
        <w:rPr>
          <w:rFonts w:ascii="Times New Roman" w:eastAsia="方正仿宋_GBK" w:hAnsi="Times New Roman" w:cs="Times New Roman"/>
          <w:sz w:val="32"/>
          <w:szCs w:val="32"/>
        </w:rPr>
        <w:t>中心城区</w:t>
      </w:r>
      <w:r w:rsidRPr="003C447A">
        <w:rPr>
          <w:rFonts w:ascii="Times New Roman" w:eastAsia="方正仿宋_GBK" w:hAnsi="Times New Roman" w:cs="Times New Roman" w:hint="eastAsia"/>
          <w:sz w:val="32"/>
          <w:szCs w:val="32"/>
        </w:rPr>
        <w:t>以外地区新建直流充电桩数量不少于</w:t>
      </w:r>
      <w:r w:rsidRPr="003C447A">
        <w:rPr>
          <w:rFonts w:ascii="Times New Roman" w:eastAsia="方正仿宋_GBK" w:hAnsi="Times New Roman" w:cs="Times New Roman" w:hint="eastAsia"/>
          <w:sz w:val="32"/>
          <w:szCs w:val="32"/>
        </w:rPr>
        <w:t>8</w:t>
      </w:r>
      <w:r w:rsidRPr="003C447A">
        <w:rPr>
          <w:rFonts w:ascii="Times New Roman" w:eastAsia="方正仿宋_GBK" w:hAnsi="Times New Roman" w:cs="Times New Roman" w:hint="eastAsia"/>
          <w:sz w:val="32"/>
          <w:szCs w:val="32"/>
        </w:rPr>
        <w:t>个</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hint="eastAsia"/>
          <w:sz w:val="32"/>
          <w:szCs w:val="32"/>
        </w:rPr>
        <w:t>站，容量不低于</w:t>
      </w:r>
      <w:r w:rsidRPr="003C447A">
        <w:rPr>
          <w:rFonts w:ascii="Times New Roman" w:eastAsia="方正仿宋_GBK" w:hAnsi="Times New Roman" w:cs="Times New Roman" w:hint="eastAsia"/>
          <w:sz w:val="32"/>
          <w:szCs w:val="32"/>
        </w:rPr>
        <w:t>480</w:t>
      </w:r>
      <w:r w:rsidRPr="003C447A">
        <w:rPr>
          <w:rFonts w:ascii="Times New Roman" w:eastAsia="方正仿宋_GBK" w:hAnsi="Times New Roman" w:cs="Times New Roman" w:hint="eastAsia"/>
          <w:sz w:val="32"/>
          <w:szCs w:val="32"/>
        </w:rPr>
        <w:t>千瓦</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hint="eastAsia"/>
          <w:sz w:val="32"/>
          <w:szCs w:val="32"/>
        </w:rPr>
        <w:t>站；</w:t>
      </w:r>
      <w:r w:rsidRPr="003C447A">
        <w:rPr>
          <w:rFonts w:ascii="Times New Roman" w:eastAsia="方正仿宋_GBK" w:hAnsi="Times New Roman" w:cs="Times New Roman" w:hint="eastAsia"/>
          <w:sz w:val="32"/>
          <w:szCs w:val="20"/>
        </w:rPr>
        <w:t>高速公路服务区新建直流充电桩数量不少于</w:t>
      </w:r>
      <w:r w:rsidRPr="003C447A">
        <w:rPr>
          <w:rFonts w:ascii="Times New Roman" w:eastAsia="方正仿宋_GBK" w:hAnsi="Times New Roman" w:cs="Times New Roman" w:hint="eastAsia"/>
          <w:sz w:val="32"/>
          <w:szCs w:val="20"/>
        </w:rPr>
        <w:t>6</w:t>
      </w:r>
      <w:r w:rsidRPr="003C447A">
        <w:rPr>
          <w:rFonts w:ascii="Times New Roman" w:eastAsia="方正仿宋_GBK" w:hAnsi="Times New Roman" w:cs="Times New Roman" w:hint="eastAsia"/>
          <w:sz w:val="32"/>
          <w:szCs w:val="20"/>
        </w:rPr>
        <w:t>个</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hint="eastAsia"/>
          <w:sz w:val="32"/>
          <w:szCs w:val="20"/>
        </w:rPr>
        <w:t>站，</w:t>
      </w:r>
      <w:r w:rsidRPr="003C447A">
        <w:rPr>
          <w:rFonts w:ascii="Times New Roman" w:eastAsia="方正仿宋_GBK" w:hAnsi="Times New Roman" w:cs="Times New Roman" w:hint="eastAsia"/>
          <w:sz w:val="32"/>
          <w:szCs w:val="32"/>
        </w:rPr>
        <w:t>容量不低于</w:t>
      </w:r>
      <w:r w:rsidRPr="003C447A">
        <w:rPr>
          <w:rFonts w:ascii="Times New Roman" w:eastAsia="方正仿宋_GBK" w:hAnsi="Times New Roman" w:cs="Times New Roman" w:hint="eastAsia"/>
          <w:sz w:val="32"/>
          <w:szCs w:val="32"/>
        </w:rPr>
        <w:t>480</w:t>
      </w:r>
      <w:r w:rsidRPr="003C447A">
        <w:rPr>
          <w:rFonts w:ascii="Times New Roman" w:eastAsia="方正仿宋_GBK" w:hAnsi="Times New Roman" w:cs="Times New Roman" w:hint="eastAsia"/>
          <w:sz w:val="32"/>
          <w:szCs w:val="32"/>
        </w:rPr>
        <w:t>千瓦</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hint="eastAsia"/>
          <w:sz w:val="32"/>
          <w:szCs w:val="32"/>
        </w:rPr>
        <w:t>站；</w:t>
      </w:r>
      <w:r w:rsidRPr="003C447A">
        <w:rPr>
          <w:rFonts w:ascii="Times New Roman" w:eastAsia="方正仿宋_GBK" w:hAnsi="Times New Roman" w:cs="Times New Roman" w:hint="eastAsia"/>
          <w:sz w:val="32"/>
          <w:szCs w:val="20"/>
        </w:rPr>
        <w:t>扩建直流充电桩数量不少于</w:t>
      </w:r>
      <w:r w:rsidRPr="003C447A">
        <w:rPr>
          <w:rFonts w:ascii="Times New Roman" w:eastAsia="方正仿宋_GBK" w:hAnsi="Times New Roman" w:cs="Times New Roman" w:hint="eastAsia"/>
          <w:sz w:val="32"/>
          <w:szCs w:val="20"/>
        </w:rPr>
        <w:t>4</w:t>
      </w:r>
      <w:r w:rsidRPr="003C447A">
        <w:rPr>
          <w:rFonts w:ascii="Times New Roman" w:eastAsia="方正仿宋_GBK" w:hAnsi="Times New Roman" w:cs="Times New Roman" w:hint="eastAsia"/>
          <w:sz w:val="32"/>
          <w:szCs w:val="20"/>
        </w:rPr>
        <w:t>个</w:t>
      </w:r>
      <w:r w:rsidRPr="003C447A">
        <w:rPr>
          <w:rFonts w:ascii="Times New Roman" w:eastAsia="方正仿宋_GBK" w:hAnsi="Times New Roman" w:cs="Times New Roman" w:hint="eastAsia"/>
          <w:sz w:val="32"/>
          <w:szCs w:val="20"/>
        </w:rPr>
        <w:t>/</w:t>
      </w:r>
      <w:r w:rsidRPr="003C447A">
        <w:rPr>
          <w:rFonts w:ascii="Times New Roman" w:eastAsia="方正仿宋_GBK" w:hAnsi="Times New Roman" w:cs="Times New Roman" w:hint="eastAsia"/>
          <w:sz w:val="32"/>
          <w:szCs w:val="20"/>
        </w:rPr>
        <w:t>站，</w:t>
      </w:r>
      <w:r w:rsidRPr="003C447A">
        <w:rPr>
          <w:rFonts w:ascii="Times New Roman" w:eastAsia="方正仿宋_GBK" w:hAnsi="Times New Roman" w:cs="Times New Roman" w:hint="eastAsia"/>
          <w:sz w:val="32"/>
          <w:szCs w:val="32"/>
        </w:rPr>
        <w:t>容量不低于</w:t>
      </w:r>
      <w:r w:rsidRPr="003C447A">
        <w:rPr>
          <w:rFonts w:ascii="Times New Roman" w:eastAsia="方正仿宋_GBK" w:hAnsi="Times New Roman" w:cs="Times New Roman" w:hint="eastAsia"/>
          <w:sz w:val="32"/>
          <w:szCs w:val="32"/>
        </w:rPr>
        <w:t>320</w:t>
      </w:r>
      <w:r w:rsidRPr="003C447A">
        <w:rPr>
          <w:rFonts w:ascii="Times New Roman" w:eastAsia="方正仿宋_GBK" w:hAnsi="Times New Roman" w:cs="Times New Roman" w:hint="eastAsia"/>
          <w:sz w:val="32"/>
          <w:szCs w:val="32"/>
        </w:rPr>
        <w:t>千瓦</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hint="eastAsia"/>
          <w:sz w:val="32"/>
          <w:szCs w:val="32"/>
        </w:rPr>
        <w:t>站</w:t>
      </w:r>
      <w:r w:rsidRPr="003C447A">
        <w:rPr>
          <w:rFonts w:ascii="Times New Roman" w:eastAsia="方正仿宋_GBK" w:hAnsi="Times New Roman" w:cs="Times New Roman" w:hint="eastAsia"/>
          <w:sz w:val="32"/>
          <w:szCs w:val="20"/>
        </w:rPr>
        <w:t>。由同一投资建设企业</w:t>
      </w:r>
      <w:r w:rsidRPr="003C447A">
        <w:rPr>
          <w:rFonts w:ascii="Times New Roman" w:eastAsia="方正仿宋_GBK" w:hAnsi="Times New Roman" w:cs="Times New Roman"/>
          <w:sz w:val="32"/>
          <w:szCs w:val="32"/>
        </w:rPr>
        <w:t>建设</w:t>
      </w:r>
      <w:r w:rsidRPr="003C447A">
        <w:rPr>
          <w:rFonts w:ascii="Times New Roman" w:eastAsia="方正仿宋_GBK" w:hAnsi="Times New Roman" w:cs="Times New Roman" w:hint="eastAsia"/>
          <w:sz w:val="32"/>
          <w:szCs w:val="32"/>
        </w:rPr>
        <w:t>的</w:t>
      </w:r>
      <w:r w:rsidRPr="003C447A">
        <w:rPr>
          <w:rFonts w:ascii="Times New Roman" w:eastAsia="方正仿宋_GBK" w:hAnsi="Times New Roman" w:cs="Times New Roman"/>
          <w:sz w:val="32"/>
          <w:szCs w:val="32"/>
        </w:rPr>
        <w:t>交流充电桩</w:t>
      </w:r>
      <w:r w:rsidRPr="003C447A">
        <w:rPr>
          <w:rFonts w:ascii="Times New Roman" w:eastAsia="方正仿宋_GBK" w:hAnsi="Times New Roman" w:cs="Times New Roman" w:hint="eastAsia"/>
          <w:sz w:val="32"/>
          <w:szCs w:val="32"/>
        </w:rPr>
        <w:t>及小功率直流充电桩，建设数量不得少于</w:t>
      </w:r>
      <w:r w:rsidRPr="003C447A">
        <w:rPr>
          <w:rFonts w:ascii="Times New Roman" w:eastAsia="方正仿宋_GBK" w:hAnsi="Times New Roman" w:cs="Times New Roman" w:hint="eastAsia"/>
          <w:sz w:val="32"/>
          <w:szCs w:val="32"/>
        </w:rPr>
        <w:t>10</w:t>
      </w:r>
      <w:r w:rsidRPr="003C447A">
        <w:rPr>
          <w:rFonts w:ascii="Times New Roman" w:eastAsia="方正仿宋_GBK" w:hAnsi="Times New Roman" w:cs="Times New Roman" w:hint="eastAsia"/>
          <w:sz w:val="32"/>
          <w:szCs w:val="32"/>
        </w:rPr>
        <w:t>个，本市居民小区“统建统营”的交流充电桩及小功率直流充电桩，建设数量不得少于</w:t>
      </w:r>
      <w:r w:rsidRPr="003C447A">
        <w:rPr>
          <w:rFonts w:ascii="Times New Roman" w:eastAsia="方正仿宋_GBK" w:hAnsi="Times New Roman" w:cs="Times New Roman" w:hint="eastAsia"/>
          <w:sz w:val="32"/>
          <w:szCs w:val="32"/>
        </w:rPr>
        <w:t>10</w:t>
      </w:r>
      <w:r w:rsidRPr="003C447A">
        <w:rPr>
          <w:rFonts w:ascii="Times New Roman" w:eastAsia="方正仿宋_GBK" w:hAnsi="Times New Roman" w:cs="Times New Roman" w:hint="eastAsia"/>
          <w:sz w:val="32"/>
          <w:szCs w:val="32"/>
        </w:rPr>
        <w:t>个。</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hint="eastAsia"/>
          <w:sz w:val="32"/>
          <w:szCs w:val="32"/>
        </w:rPr>
        <w:t>4.</w:t>
      </w:r>
      <w:r w:rsidRPr="003C447A">
        <w:rPr>
          <w:rFonts w:ascii="Times New Roman" w:eastAsia="方正仿宋_GBK" w:hAnsi="Times New Roman" w:cs="Times New Roman" w:hint="eastAsia"/>
          <w:sz w:val="32"/>
          <w:szCs w:val="32"/>
        </w:rPr>
        <w:t>超高压充电桩不受装机总功率和数量条件限制。</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hint="eastAsia"/>
          <w:sz w:val="32"/>
          <w:szCs w:val="32"/>
        </w:rPr>
        <w:t>（五）</w:t>
      </w:r>
      <w:r w:rsidRPr="003C447A">
        <w:rPr>
          <w:rFonts w:ascii="Times New Roman" w:eastAsia="方正仿宋_GBK" w:hAnsi="Times New Roman" w:cs="Times New Roman"/>
          <w:sz w:val="32"/>
          <w:szCs w:val="32"/>
        </w:rPr>
        <w:t>申报换电站建设补贴的企业应满足：申报年度累计建成并投入使用的巡游出租、网约出租换电站不少于</w:t>
      </w:r>
      <w:r w:rsidRPr="003C447A">
        <w:rPr>
          <w:rFonts w:ascii="Times New Roman" w:eastAsia="方正仿宋_GBK" w:hAnsi="Times New Roman" w:cs="Times New Roman"/>
          <w:sz w:val="32"/>
          <w:szCs w:val="32"/>
        </w:rPr>
        <w:t>15</w:t>
      </w:r>
      <w:r w:rsidRPr="003C447A">
        <w:rPr>
          <w:rFonts w:ascii="Times New Roman" w:eastAsia="方正仿宋_GBK" w:hAnsi="Times New Roman" w:cs="Times New Roman"/>
          <w:sz w:val="32"/>
          <w:szCs w:val="32"/>
        </w:rPr>
        <w:t>座</w:t>
      </w:r>
      <w:r w:rsidRPr="003C447A">
        <w:rPr>
          <w:rFonts w:ascii="Times New Roman" w:eastAsia="方正仿宋_GBK" w:hAnsi="Times New Roman" w:cs="Times New Roman" w:hint="eastAsia"/>
          <w:sz w:val="32"/>
          <w:szCs w:val="32"/>
        </w:rPr>
        <w:t>，</w:t>
      </w:r>
      <w:r w:rsidRPr="003C447A">
        <w:rPr>
          <w:rFonts w:ascii="Times New Roman" w:eastAsia="方正仿宋_GBK" w:hAnsi="Times New Roman" w:cs="Times New Roman"/>
          <w:sz w:val="32"/>
          <w:szCs w:val="32"/>
        </w:rPr>
        <w:t>中重型卡车换电站不少于</w:t>
      </w:r>
      <w:r w:rsidRPr="003C447A">
        <w:rPr>
          <w:rFonts w:ascii="Times New Roman" w:eastAsia="方正仿宋_GBK" w:hAnsi="Times New Roman" w:cs="Times New Roman"/>
          <w:sz w:val="32"/>
          <w:szCs w:val="32"/>
        </w:rPr>
        <w:t>5</w:t>
      </w:r>
      <w:r w:rsidRPr="003C447A">
        <w:rPr>
          <w:rFonts w:ascii="Times New Roman" w:eastAsia="方正仿宋_GBK" w:hAnsi="Times New Roman" w:cs="Times New Roman"/>
          <w:sz w:val="32"/>
          <w:szCs w:val="32"/>
        </w:rPr>
        <w:t>座</w:t>
      </w:r>
      <w:r w:rsidRPr="003C447A">
        <w:rPr>
          <w:rFonts w:ascii="Times New Roman" w:eastAsia="方正仿宋_GBK" w:hAnsi="Times New Roman" w:cs="Times New Roman" w:hint="eastAsia"/>
          <w:sz w:val="32"/>
          <w:szCs w:val="32"/>
        </w:rPr>
        <w:t>；单站自接入监测平台至申报截止累计换电不少于</w:t>
      </w:r>
      <w:r w:rsidRPr="003C447A">
        <w:rPr>
          <w:rFonts w:ascii="Times New Roman" w:eastAsia="方正仿宋_GBK" w:hAnsi="Times New Roman" w:cs="Times New Roman" w:hint="eastAsia"/>
          <w:sz w:val="32"/>
          <w:szCs w:val="32"/>
        </w:rPr>
        <w:t>500</w:t>
      </w:r>
      <w:r w:rsidRPr="003C447A">
        <w:rPr>
          <w:rFonts w:ascii="Times New Roman" w:eastAsia="方正仿宋_GBK" w:hAnsi="Times New Roman" w:cs="Times New Roman" w:hint="eastAsia"/>
          <w:sz w:val="32"/>
          <w:szCs w:val="32"/>
        </w:rPr>
        <w:t>次或累计充电量不少于</w:t>
      </w:r>
      <w:r w:rsidRPr="003C447A">
        <w:rPr>
          <w:rFonts w:ascii="Times New Roman" w:eastAsia="方正仿宋_GBK" w:hAnsi="Times New Roman" w:cs="Times New Roman" w:hint="eastAsia"/>
          <w:sz w:val="32"/>
          <w:szCs w:val="32"/>
        </w:rPr>
        <w:t>1</w:t>
      </w:r>
      <w:r w:rsidRPr="003C447A">
        <w:rPr>
          <w:rFonts w:ascii="Times New Roman" w:eastAsia="方正仿宋_GBK" w:hAnsi="Times New Roman" w:cs="Times New Roman" w:hint="eastAsia"/>
          <w:sz w:val="32"/>
          <w:szCs w:val="32"/>
        </w:rPr>
        <w:t>万千瓦时</w:t>
      </w:r>
      <w:r w:rsidRPr="003C447A">
        <w:rPr>
          <w:rFonts w:ascii="Times New Roman" w:eastAsia="方正仿宋_GBK" w:hAnsi="Times New Roman" w:cs="Times New Roman"/>
          <w:sz w:val="32"/>
          <w:szCs w:val="32"/>
        </w:rPr>
        <w:t>。</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32"/>
        </w:rPr>
      </w:pPr>
      <w:r w:rsidRPr="003C447A">
        <w:rPr>
          <w:rFonts w:ascii="Times New Roman" w:eastAsia="方正仿宋_GBK" w:hAnsi="Times New Roman" w:cs="Times New Roman" w:hint="eastAsia"/>
          <w:sz w:val="32"/>
          <w:szCs w:val="32"/>
        </w:rPr>
        <w:t>（六）</w:t>
      </w:r>
      <w:r w:rsidRPr="003C447A">
        <w:rPr>
          <w:rFonts w:ascii="Times New Roman" w:eastAsia="方正仿宋_GBK" w:hAnsi="Times New Roman" w:cs="Times New Roman" w:hint="eastAsia"/>
          <w:sz w:val="32"/>
          <w:szCs w:val="32"/>
        </w:rPr>
        <w:t>2021</w:t>
      </w:r>
      <w:r w:rsidRPr="003C447A">
        <w:rPr>
          <w:rFonts w:ascii="Times New Roman" w:eastAsia="方正仿宋_GBK" w:hAnsi="Times New Roman" w:cs="Times New Roman" w:hint="eastAsia"/>
          <w:sz w:val="32"/>
          <w:szCs w:val="32"/>
        </w:rPr>
        <w:t>年度</w:t>
      </w:r>
      <w:r w:rsidRPr="003C447A">
        <w:rPr>
          <w:rFonts w:ascii="Times New Roman" w:eastAsia="方正仿宋_GBK" w:hAnsi="Times New Roman" w:cs="Times New Roman"/>
          <w:sz w:val="32"/>
          <w:szCs w:val="18"/>
        </w:rPr>
        <w:t>建成</w:t>
      </w:r>
      <w:r w:rsidRPr="003C447A">
        <w:rPr>
          <w:rFonts w:ascii="Times New Roman" w:eastAsia="方正仿宋_GBK" w:hAnsi="Times New Roman" w:cs="Times New Roman" w:hint="eastAsia"/>
          <w:sz w:val="32"/>
          <w:szCs w:val="32"/>
        </w:rPr>
        <w:t>且未获得建设补贴的充电桩、换电站，参照</w:t>
      </w:r>
      <w:r w:rsidRPr="003C447A">
        <w:rPr>
          <w:rFonts w:ascii="Times New Roman" w:eastAsia="方正仿宋_GBK" w:hAnsi="Times New Roman" w:cs="Times New Roman" w:hint="eastAsia"/>
          <w:sz w:val="32"/>
          <w:szCs w:val="32"/>
        </w:rPr>
        <w:t>2022</w:t>
      </w:r>
      <w:r w:rsidRPr="003C447A">
        <w:rPr>
          <w:rFonts w:ascii="Times New Roman" w:eastAsia="方正仿宋_GBK" w:hAnsi="Times New Roman" w:cs="Times New Roman" w:hint="eastAsia"/>
          <w:sz w:val="32"/>
          <w:szCs w:val="32"/>
        </w:rPr>
        <w:t>年的补贴标准和要求执行。</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18"/>
        </w:rPr>
      </w:pPr>
      <w:r w:rsidRPr="003C447A">
        <w:rPr>
          <w:rFonts w:ascii="Times New Roman" w:eastAsia="方正仿宋_GBK" w:hAnsi="Times New Roman" w:cs="Times New Roman" w:hint="eastAsia"/>
          <w:sz w:val="32"/>
          <w:szCs w:val="32"/>
        </w:rPr>
        <w:t>（七）</w:t>
      </w:r>
      <w:r w:rsidRPr="003C447A">
        <w:rPr>
          <w:rFonts w:ascii="Times New Roman" w:eastAsia="方正仿宋_GBK" w:hAnsi="Times New Roman" w:cs="Times New Roman" w:hint="eastAsia"/>
          <w:sz w:val="32"/>
          <w:szCs w:val="32"/>
        </w:rPr>
        <w:t>2020</w:t>
      </w:r>
      <w:r w:rsidRPr="003C447A">
        <w:rPr>
          <w:rFonts w:ascii="Times New Roman" w:eastAsia="方正仿宋_GBK" w:hAnsi="Times New Roman" w:cs="Times New Roman" w:hint="eastAsia"/>
          <w:sz w:val="32"/>
          <w:szCs w:val="32"/>
        </w:rPr>
        <w:t>年及以前年度</w:t>
      </w:r>
      <w:r w:rsidRPr="003C447A">
        <w:rPr>
          <w:rFonts w:ascii="Times New Roman" w:eastAsia="方正仿宋_GBK" w:hAnsi="Times New Roman" w:cs="Times New Roman"/>
          <w:sz w:val="32"/>
          <w:szCs w:val="18"/>
        </w:rPr>
        <w:t>建成</w:t>
      </w:r>
      <w:r w:rsidRPr="003C447A">
        <w:rPr>
          <w:rFonts w:ascii="Times New Roman" w:eastAsia="方正仿宋_GBK" w:hAnsi="Times New Roman" w:cs="Times New Roman" w:hint="eastAsia"/>
          <w:sz w:val="32"/>
          <w:szCs w:val="32"/>
        </w:rPr>
        <w:t>的充电桩不再给予建设补贴。</w:t>
      </w:r>
    </w:p>
    <w:p w:rsidR="003C447A" w:rsidRPr="003C447A" w:rsidRDefault="003C447A" w:rsidP="003C447A">
      <w:pPr>
        <w:spacing w:line="600" w:lineRule="exact"/>
        <w:ind w:firstLineChars="200" w:firstLine="640"/>
        <w:rPr>
          <w:rFonts w:ascii="Times New Roman" w:eastAsia="方正黑体_GBK" w:hAnsi="Times New Roman" w:cs="Times New Roman"/>
          <w:sz w:val="32"/>
          <w:szCs w:val="20"/>
        </w:rPr>
      </w:pPr>
      <w:r w:rsidRPr="003C447A">
        <w:rPr>
          <w:rFonts w:ascii="Times New Roman" w:eastAsia="方正黑体_GBK" w:hAnsi="Times New Roman" w:cs="Times New Roman"/>
          <w:sz w:val="32"/>
          <w:szCs w:val="20"/>
        </w:rPr>
        <w:t>三、其他要求</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楷体_GBK" w:hAnsi="Times New Roman" w:cs="Times New Roman"/>
          <w:sz w:val="32"/>
          <w:szCs w:val="20"/>
        </w:rPr>
        <w:t>（一）加强政策引导。</w:t>
      </w:r>
      <w:r w:rsidRPr="003C447A">
        <w:rPr>
          <w:rFonts w:ascii="Times New Roman" w:eastAsia="方正仿宋_GBK" w:hAnsi="Times New Roman" w:cs="Times New Roman"/>
          <w:sz w:val="32"/>
          <w:szCs w:val="20"/>
        </w:rPr>
        <w:t>鼓励各区县（自治县）出台政策支持新能源汽车推广应用，</w:t>
      </w:r>
      <w:r w:rsidRPr="003C447A">
        <w:rPr>
          <w:rFonts w:ascii="Times New Roman" w:eastAsia="方正仿宋_GBK" w:hAnsi="Times New Roman" w:cs="Times New Roman" w:hint="eastAsia"/>
          <w:sz w:val="32"/>
          <w:szCs w:val="32"/>
        </w:rPr>
        <w:t>重点支持</w:t>
      </w:r>
      <w:r w:rsidRPr="003C447A">
        <w:rPr>
          <w:rFonts w:ascii="Times New Roman" w:eastAsia="方正仿宋_GBK" w:hAnsi="Times New Roman" w:cs="Times New Roman"/>
          <w:sz w:val="32"/>
          <w:szCs w:val="32"/>
        </w:rPr>
        <w:t>安全性高、服务质量优、技术先进的充换电</w:t>
      </w:r>
      <w:r w:rsidRPr="003C447A">
        <w:rPr>
          <w:rFonts w:ascii="Times New Roman" w:eastAsia="方正仿宋_GBK" w:hAnsi="Times New Roman" w:cs="Times New Roman" w:hint="eastAsia"/>
          <w:sz w:val="32"/>
          <w:szCs w:val="32"/>
        </w:rPr>
        <w:t>基础</w:t>
      </w:r>
      <w:r w:rsidRPr="003C447A">
        <w:rPr>
          <w:rFonts w:ascii="Times New Roman" w:eastAsia="方正仿宋_GBK" w:hAnsi="Times New Roman" w:cs="Times New Roman"/>
          <w:sz w:val="32"/>
          <w:szCs w:val="32"/>
        </w:rPr>
        <w:t>设施</w:t>
      </w:r>
      <w:r w:rsidRPr="003C447A">
        <w:rPr>
          <w:rFonts w:ascii="Times New Roman" w:eastAsia="方正仿宋_GBK" w:hAnsi="Times New Roman" w:cs="Times New Roman"/>
          <w:sz w:val="32"/>
          <w:szCs w:val="20"/>
        </w:rPr>
        <w:t>建设和配套运营服务。</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楷体_GBK" w:hAnsi="Times New Roman" w:cs="Times New Roman"/>
          <w:sz w:val="32"/>
          <w:szCs w:val="20"/>
        </w:rPr>
        <w:lastRenderedPageBreak/>
        <w:t>（二）强化安全监管。</w:t>
      </w:r>
      <w:r w:rsidRPr="003C447A">
        <w:rPr>
          <w:rFonts w:ascii="Times New Roman" w:eastAsia="方正仿宋_GBK" w:hAnsi="Times New Roman" w:cs="Times New Roman"/>
          <w:sz w:val="32"/>
          <w:szCs w:val="20"/>
        </w:rPr>
        <w:t>压实新能源汽车生产企业安全主体责任，健全</w:t>
      </w:r>
      <w:r w:rsidRPr="003C447A">
        <w:rPr>
          <w:rFonts w:ascii="Times New Roman" w:eastAsia="方正仿宋_GBK" w:hAnsi="Times New Roman" w:cs="Times New Roman"/>
          <w:color w:val="000000"/>
          <w:sz w:val="32"/>
          <w:szCs w:val="32"/>
        </w:rPr>
        <w:t>车辆安全检查和隐患排查机制</w:t>
      </w:r>
      <w:r w:rsidRPr="003C447A">
        <w:rPr>
          <w:rFonts w:ascii="Times New Roman" w:eastAsia="方正仿宋_GBK" w:hAnsi="Times New Roman" w:cs="Times New Roman"/>
          <w:color w:val="000000"/>
          <w:kern w:val="0"/>
          <w:sz w:val="32"/>
          <w:szCs w:val="32"/>
        </w:rPr>
        <w:t>。</w:t>
      </w:r>
      <w:r w:rsidRPr="003C447A">
        <w:rPr>
          <w:rFonts w:ascii="Times New Roman" w:eastAsia="方正仿宋_GBK" w:hAnsi="Times New Roman" w:cs="Times New Roman"/>
          <w:sz w:val="32"/>
          <w:szCs w:val="20"/>
        </w:rPr>
        <w:t>完善重庆市新能源汽车与充电基础设施监测平台安全监管功能，实时接收车辆生产企业、充</w:t>
      </w:r>
      <w:r w:rsidRPr="003C447A">
        <w:rPr>
          <w:rFonts w:ascii="Times New Roman" w:eastAsia="方正仿宋_GBK" w:hAnsi="Times New Roman" w:cs="Times New Roman" w:hint="eastAsia"/>
          <w:sz w:val="32"/>
          <w:szCs w:val="20"/>
        </w:rPr>
        <w:t>换</w:t>
      </w:r>
      <w:r w:rsidRPr="003C447A">
        <w:rPr>
          <w:rFonts w:ascii="Times New Roman" w:eastAsia="方正仿宋_GBK" w:hAnsi="Times New Roman" w:cs="Times New Roman"/>
          <w:sz w:val="32"/>
          <w:szCs w:val="20"/>
        </w:rPr>
        <w:t>电设施运营企业转发的安全状态信息，动态掌握车辆运营和充</w:t>
      </w:r>
      <w:r w:rsidRPr="003C447A">
        <w:rPr>
          <w:rFonts w:ascii="Times New Roman" w:eastAsia="方正仿宋_GBK" w:hAnsi="Times New Roman" w:cs="Times New Roman" w:hint="eastAsia"/>
          <w:sz w:val="32"/>
          <w:szCs w:val="20"/>
        </w:rPr>
        <w:t>换</w:t>
      </w:r>
      <w:r w:rsidRPr="003C447A">
        <w:rPr>
          <w:rFonts w:ascii="Times New Roman" w:eastAsia="方正仿宋_GBK" w:hAnsi="Times New Roman" w:cs="Times New Roman"/>
          <w:sz w:val="32"/>
          <w:szCs w:val="20"/>
        </w:rPr>
        <w:t>电设施运营等情况，加强对享受补贴的新能源车辆</w:t>
      </w:r>
      <w:r w:rsidRPr="003C447A">
        <w:rPr>
          <w:rFonts w:ascii="Times New Roman" w:eastAsia="方正仿宋_GBK" w:hAnsi="Times New Roman" w:cs="Times New Roman" w:hint="eastAsia"/>
          <w:sz w:val="32"/>
          <w:szCs w:val="20"/>
        </w:rPr>
        <w:t>、充换电设施的</w:t>
      </w:r>
      <w:r w:rsidRPr="003C447A">
        <w:rPr>
          <w:rFonts w:ascii="Times New Roman" w:eastAsia="方正仿宋_GBK" w:hAnsi="Times New Roman" w:cs="Times New Roman"/>
          <w:sz w:val="32"/>
          <w:szCs w:val="20"/>
        </w:rPr>
        <w:t>事中事后监管，及时排查安全隐患。</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楷体_GBK" w:hAnsi="Times New Roman" w:cs="Times New Roman"/>
          <w:sz w:val="32"/>
          <w:szCs w:val="20"/>
        </w:rPr>
        <w:t>（三）建立惩罚机制。</w:t>
      </w:r>
      <w:r w:rsidRPr="003C447A">
        <w:rPr>
          <w:rFonts w:ascii="Times New Roman" w:eastAsia="方正仿宋_GBK" w:hAnsi="Times New Roman" w:cs="Times New Roman"/>
          <w:sz w:val="32"/>
          <w:szCs w:val="20"/>
        </w:rPr>
        <w:t>对违规谋补和以虚报、冒领等手段骗补的企业，按《财政违法行为处罚处分条例》等有关规定追回违反规定谋取、骗取的有关资金，没收违法所得，对相关企业和人员予以罚款等处罚，涉嫌犯罪的交由司法机关查处。对不配合</w:t>
      </w:r>
      <w:r w:rsidRPr="003C447A">
        <w:rPr>
          <w:rFonts w:ascii="Times New Roman" w:eastAsia="方正仿宋_GBK" w:hAnsi="Times New Roman" w:cs="Times New Roman" w:hint="eastAsia"/>
          <w:sz w:val="32"/>
          <w:szCs w:val="20"/>
        </w:rPr>
        <w:t>补贴</w:t>
      </w:r>
      <w:r w:rsidRPr="003C447A">
        <w:rPr>
          <w:rFonts w:ascii="Times New Roman" w:eastAsia="方正仿宋_GBK" w:hAnsi="Times New Roman" w:cs="Times New Roman"/>
          <w:sz w:val="32"/>
          <w:szCs w:val="20"/>
        </w:rPr>
        <w:t>信息核查，以及相关部门核查抽查认定虚假销售、产品一致</w:t>
      </w:r>
      <w:r w:rsidRPr="003C447A">
        <w:rPr>
          <w:rFonts w:ascii="Times New Roman" w:eastAsia="方正仿宋_GBK" w:hAnsi="Times New Roman" w:cs="Times New Roman" w:hint="eastAsia"/>
          <w:sz w:val="32"/>
          <w:szCs w:val="20"/>
        </w:rPr>
        <w:t>性不符</w:t>
      </w:r>
      <w:r w:rsidRPr="003C447A">
        <w:rPr>
          <w:rFonts w:ascii="Times New Roman" w:eastAsia="方正仿宋_GBK" w:hAnsi="Times New Roman" w:cs="Times New Roman"/>
          <w:sz w:val="32"/>
          <w:szCs w:val="20"/>
        </w:rPr>
        <w:t>、上传数据与实际不符、获得补贴后闲置等行为，将视情节严重程度，采取扣减补贴资金、取消补贴资金申请资格等处罚措施。对协助企业以虚报、冒领等手段骗取财政补贴资金的政府机关及其人员，按照《中华人民共和国公务员法》《中华人民共和国监察法》等法律法规追究相应责任；涉嫌犯罪的，移交司法机关处理。</w:t>
      </w:r>
    </w:p>
    <w:p w:rsidR="003C447A" w:rsidRPr="003C447A" w:rsidRDefault="003C447A" w:rsidP="003C447A">
      <w:pPr>
        <w:spacing w:line="60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本政策自发文之日起执行。</w:t>
      </w:r>
    </w:p>
    <w:p w:rsidR="003C447A" w:rsidRPr="003C447A" w:rsidRDefault="003C447A" w:rsidP="003C447A">
      <w:pPr>
        <w:spacing w:line="550" w:lineRule="exact"/>
        <w:ind w:leftChars="299" w:left="1557" w:hangingChars="296" w:hanging="929"/>
        <w:jc w:val="left"/>
        <w:rPr>
          <w:rFonts w:ascii="Times New Roman" w:eastAsia="方正仿宋_GBK" w:hAnsi="Times New Roman" w:cs="Times New Roman"/>
          <w:spacing w:val="-3"/>
          <w:sz w:val="32"/>
          <w:szCs w:val="20"/>
        </w:rPr>
      </w:pPr>
    </w:p>
    <w:p w:rsidR="003C447A" w:rsidRPr="003C447A" w:rsidRDefault="003C447A" w:rsidP="003C447A">
      <w:pPr>
        <w:spacing w:line="550" w:lineRule="exact"/>
        <w:ind w:firstLineChars="200" w:firstLine="64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t>附</w:t>
      </w:r>
      <w:r w:rsidRPr="003C447A">
        <w:rPr>
          <w:rFonts w:ascii="Times New Roman" w:eastAsia="方正仿宋_GBK" w:hAnsi="Times New Roman" w:cs="Times New Roman" w:hint="eastAsia"/>
          <w:sz w:val="32"/>
          <w:szCs w:val="20"/>
        </w:rPr>
        <w:t>件</w:t>
      </w:r>
      <w:r w:rsidRPr="003C447A">
        <w:rPr>
          <w:rFonts w:ascii="Times New Roman" w:eastAsia="方正仿宋_GBK" w:hAnsi="Times New Roman" w:cs="Times New Roman"/>
          <w:sz w:val="32"/>
          <w:szCs w:val="20"/>
        </w:rPr>
        <w:t>：重庆市</w:t>
      </w:r>
      <w:r w:rsidRPr="003C447A">
        <w:rPr>
          <w:rFonts w:ascii="Times New Roman" w:eastAsia="方正仿宋_GBK" w:hAnsi="Times New Roman" w:cs="Times New Roman"/>
          <w:sz w:val="32"/>
          <w:szCs w:val="20"/>
        </w:rPr>
        <w:t>2022</w:t>
      </w:r>
      <w:r w:rsidRPr="003C447A">
        <w:rPr>
          <w:rFonts w:ascii="Times New Roman" w:eastAsia="方正仿宋_GBK" w:hAnsi="Times New Roman" w:cs="Times New Roman"/>
          <w:sz w:val="32"/>
          <w:szCs w:val="20"/>
        </w:rPr>
        <w:t>年度新能源汽车市级财政补助标准及技</w:t>
      </w:r>
    </w:p>
    <w:p w:rsidR="003C447A" w:rsidRDefault="003C447A" w:rsidP="003C447A">
      <w:pPr>
        <w:spacing w:line="550" w:lineRule="exact"/>
        <w:ind w:firstLineChars="500" w:firstLine="1600"/>
        <w:rPr>
          <w:rFonts w:ascii="Times New Roman" w:eastAsia="方正仿宋_GBK" w:hAnsi="Times New Roman" w:cs="Times New Roman"/>
          <w:sz w:val="32"/>
          <w:szCs w:val="20"/>
        </w:rPr>
      </w:pPr>
      <w:r w:rsidRPr="003C447A">
        <w:rPr>
          <w:rFonts w:ascii="Times New Roman" w:eastAsia="方正仿宋_GBK" w:hAnsi="Times New Roman" w:cs="Times New Roman"/>
          <w:sz w:val="32"/>
          <w:szCs w:val="20"/>
        </w:rPr>
        <w:lastRenderedPageBreak/>
        <w:t>术要求</w:t>
      </w:r>
    </w:p>
    <w:p w:rsidR="003C447A" w:rsidRDefault="003C447A" w:rsidP="003C447A">
      <w:pPr>
        <w:spacing w:line="550" w:lineRule="exact"/>
        <w:ind w:firstLineChars="500" w:firstLine="1600"/>
        <w:rPr>
          <w:rFonts w:ascii="Times New Roman" w:eastAsia="方正仿宋_GBK" w:hAnsi="Times New Roman" w:cs="Times New Roman"/>
          <w:sz w:val="32"/>
          <w:szCs w:val="20"/>
        </w:rPr>
      </w:pPr>
    </w:p>
    <w:p w:rsidR="003C447A" w:rsidRPr="003C447A" w:rsidRDefault="003C447A" w:rsidP="003C447A">
      <w:pPr>
        <w:spacing w:line="550" w:lineRule="exact"/>
        <w:ind w:firstLineChars="500" w:firstLine="1600"/>
        <w:rPr>
          <w:rFonts w:ascii="Times New Roman" w:eastAsia="方正仿宋_GBK" w:hAnsi="Times New Roman" w:cs="Times New Roman" w:hint="eastAsia"/>
          <w:sz w:val="32"/>
          <w:szCs w:val="20"/>
        </w:rPr>
      </w:pPr>
    </w:p>
    <w:p w:rsidR="003C447A" w:rsidRPr="003C447A" w:rsidRDefault="003C447A" w:rsidP="003C447A">
      <w:pPr>
        <w:spacing w:line="550" w:lineRule="exact"/>
        <w:rPr>
          <w:rFonts w:ascii="Times New Roman" w:eastAsia="方正仿宋_GBK" w:hAnsi="Times New Roman" w:cs="Times New Roman"/>
          <w:sz w:val="32"/>
          <w:szCs w:val="20"/>
        </w:rPr>
      </w:pPr>
    </w:p>
    <w:p w:rsidR="003C447A" w:rsidRPr="003C447A" w:rsidRDefault="003C447A" w:rsidP="003C447A">
      <w:pPr>
        <w:spacing w:line="550" w:lineRule="exact"/>
        <w:jc w:val="center"/>
        <w:rPr>
          <w:rFonts w:ascii="Times New Roman" w:eastAsia="方正仿宋_GBK" w:hAnsi="Times New Roman" w:cs="Times New Roman"/>
          <w:sz w:val="32"/>
          <w:szCs w:val="20"/>
        </w:rPr>
      </w:pPr>
      <w:r>
        <w:rPr>
          <w:rFonts w:ascii="Times New Roman" w:eastAsia="方正仿宋_GBK" w:hAnsi="Times New Roman" w:cs="Times New Roman" w:hint="eastAsia"/>
          <w:sz w:val="32"/>
          <w:szCs w:val="20"/>
        </w:rPr>
        <w:t xml:space="preserve">    </w:t>
      </w:r>
      <w:r w:rsidRPr="003C447A">
        <w:rPr>
          <w:rFonts w:ascii="Times New Roman" w:eastAsia="方正仿宋_GBK" w:hAnsi="Times New Roman" w:cs="Times New Roman"/>
          <w:sz w:val="32"/>
          <w:szCs w:val="20"/>
        </w:rPr>
        <w:t>重庆市财政局</w:t>
      </w:r>
      <w:r w:rsidRPr="003C447A">
        <w:rPr>
          <w:rFonts w:ascii="Times New Roman" w:eastAsia="方正仿宋_GBK" w:hAnsi="Times New Roman" w:cs="Times New Roman"/>
          <w:sz w:val="32"/>
          <w:szCs w:val="20"/>
        </w:rPr>
        <w:t xml:space="preserve">         </w:t>
      </w:r>
      <w:r w:rsidRPr="003C447A">
        <w:rPr>
          <w:rFonts w:ascii="Times New Roman" w:eastAsia="方正仿宋_GBK" w:hAnsi="Times New Roman" w:cs="Times New Roman"/>
          <w:sz w:val="32"/>
          <w:szCs w:val="20"/>
        </w:rPr>
        <w:t>重庆市经济和信息化委员会</w:t>
      </w:r>
    </w:p>
    <w:p w:rsidR="003C447A" w:rsidRPr="003C447A" w:rsidRDefault="003C447A" w:rsidP="003C447A">
      <w:pPr>
        <w:adjustRightInd w:val="0"/>
        <w:snapToGrid w:val="0"/>
        <w:spacing w:line="550" w:lineRule="exact"/>
        <w:ind w:firstLineChars="1550" w:firstLine="4960"/>
        <w:rPr>
          <w:rFonts w:ascii="Times New Roman" w:eastAsia="方正仿宋_GBK" w:hAnsi="Times New Roman" w:cs="Times New Roman"/>
          <w:sz w:val="32"/>
          <w:szCs w:val="32"/>
        </w:rPr>
      </w:pPr>
      <w:r>
        <w:rPr>
          <w:rFonts w:ascii="Times New Roman" w:eastAsia="方正仿宋_GBK" w:hAnsi="Times New Roman" w:cs="Times New Roman" w:hint="eastAsia"/>
          <w:sz w:val="32"/>
          <w:szCs w:val="32"/>
        </w:rPr>
        <w:t xml:space="preserve">    </w:t>
      </w:r>
      <w:bookmarkStart w:id="0" w:name="_GoBack"/>
      <w:bookmarkEnd w:id="0"/>
      <w:r w:rsidRPr="003C447A">
        <w:rPr>
          <w:rFonts w:ascii="Times New Roman" w:eastAsia="方正仿宋_GBK" w:hAnsi="Times New Roman" w:cs="Times New Roman"/>
          <w:sz w:val="32"/>
          <w:szCs w:val="32"/>
        </w:rPr>
        <w:t>2022</w:t>
      </w:r>
      <w:r w:rsidRPr="003C447A">
        <w:rPr>
          <w:rFonts w:ascii="Times New Roman" w:eastAsia="方正仿宋_GBK" w:hAnsi="Times New Roman" w:cs="Times New Roman"/>
          <w:sz w:val="32"/>
          <w:szCs w:val="32"/>
        </w:rPr>
        <w:t>年</w:t>
      </w:r>
      <w:r w:rsidRPr="003C447A">
        <w:rPr>
          <w:rFonts w:ascii="Times New Roman" w:eastAsia="方正仿宋_GBK" w:hAnsi="Times New Roman" w:cs="Times New Roman"/>
          <w:sz w:val="32"/>
          <w:szCs w:val="32"/>
        </w:rPr>
        <w:t>4</w:t>
      </w:r>
      <w:r w:rsidRPr="003C447A">
        <w:rPr>
          <w:rFonts w:ascii="Times New Roman" w:eastAsia="方正仿宋_GBK" w:hAnsi="Times New Roman" w:cs="Times New Roman"/>
          <w:sz w:val="32"/>
          <w:szCs w:val="32"/>
        </w:rPr>
        <w:t>月</w:t>
      </w:r>
      <w:r w:rsidRPr="003C447A">
        <w:rPr>
          <w:rFonts w:ascii="Times New Roman" w:eastAsia="方正仿宋_GBK" w:hAnsi="Times New Roman" w:cs="Times New Roman"/>
          <w:sz w:val="32"/>
          <w:szCs w:val="32"/>
        </w:rPr>
        <w:t>18</w:t>
      </w:r>
      <w:r w:rsidRPr="003C447A">
        <w:rPr>
          <w:rFonts w:ascii="Times New Roman" w:eastAsia="方正仿宋_GBK" w:hAnsi="Times New Roman" w:cs="Times New Roman"/>
          <w:sz w:val="32"/>
          <w:szCs w:val="32"/>
        </w:rPr>
        <w:t>日</w:t>
      </w:r>
    </w:p>
    <w:p w:rsidR="00EB2037" w:rsidRDefault="00EB2037" w:rsidP="00EB2037">
      <w:pPr>
        <w:spacing w:line="600" w:lineRule="exact"/>
        <w:jc w:val="center"/>
        <w:rPr>
          <w:rFonts w:ascii="方正小标宋_GBK" w:eastAsia="方正小标宋_GBK" w:hAnsi="Times New Roman" w:cs="Times New Roman"/>
          <w:sz w:val="44"/>
          <w:szCs w:val="44"/>
        </w:rPr>
      </w:pPr>
    </w:p>
    <w:p w:rsidR="00EB2037" w:rsidRDefault="00EB2037" w:rsidP="00EB2037">
      <w:pPr>
        <w:spacing w:line="600" w:lineRule="exact"/>
        <w:jc w:val="center"/>
        <w:rPr>
          <w:rFonts w:ascii="方正小标宋_GBK" w:eastAsia="方正小标宋_GBK" w:hAnsi="Times New Roman" w:cs="Times New Roman"/>
          <w:sz w:val="44"/>
          <w:szCs w:val="44"/>
        </w:rPr>
      </w:pPr>
    </w:p>
    <w:sectPr w:rsidR="00EB2037">
      <w:headerReference w:type="default" r:id="rId7"/>
      <w:footerReference w:type="default" r:id="rId8"/>
      <w:pgSz w:w="11906" w:h="16838"/>
      <w:pgMar w:top="1962" w:right="1474" w:bottom="1962" w:left="1587" w:header="851" w:footer="992" w:gutter="0"/>
      <w:pgNumType w:fmt="numberInDash"/>
      <w:cols w:space="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60636" w:rsidRDefault="00760636">
      <w:r>
        <w:separator/>
      </w:r>
    </w:p>
  </w:endnote>
  <w:endnote w:type="continuationSeparator" w:id="0">
    <w:p w:rsidR="00760636" w:rsidRDefault="00760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BF" w:rsidRDefault="00A912CA">
    <w:pPr>
      <w:pStyle w:val="a5"/>
      <w:ind w:leftChars="2280" w:left="4788" w:firstLineChars="2000" w:firstLine="6400"/>
      <w:rPr>
        <w:rFonts w:eastAsia="仿宋"/>
        <w:sz w:val="32"/>
        <w:szCs w:val="48"/>
      </w:rPr>
    </w:pPr>
    <w:r>
      <w:rPr>
        <w:noProof/>
        <w:sz w:val="32"/>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rsidR="00014FBF" w:rsidRDefault="00A912C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447A">
                            <w:rPr>
                              <w:rFonts w:ascii="宋体" w:eastAsia="宋体" w:hAnsi="宋体" w:cs="宋体"/>
                              <w:noProof/>
                              <w:sz w:val="28"/>
                              <w:szCs w:val="28"/>
                            </w:rPr>
                            <w:t>- 1 -</w:t>
                          </w:r>
                          <w:r>
                            <w:rPr>
                              <w:rFonts w:ascii="宋体" w:eastAsia="宋体" w:hAnsi="宋体" w:cs="宋体" w:hint="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id="_x0000_t202" coordsize="21600,21600" o:spt="202" path="m,l,21600r21600,l21600,xe">
              <v:stroke joinstyle="miter"/>
              <v:path gradientshapeok="t" o:connecttype="rect"/>
            </v:shapetype>
            <v:shape id="文本框 8" o:spid="_x0000_s1026" type="#_x0000_t202" style="position:absolute;left:0;text-align:left;margin-left:92.8pt;margin-top:0;width:2in;height:2in;z-index:251662336;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" filled="f" stroked="f" strokeweight=".5pt">
              <v:textbox style="mso-fit-shape-to-text:t" inset="0,0,0,0">
                <w:txbxContent>
                  <w:p w:rsidR="00014FBF" w:rsidRDefault="00A912CA">
                    <w:pPr>
                      <w:pStyle w:val="a4"/>
                    </w:pPr>
                    <w:r>
                      <w:rPr>
                        <w:rFonts w:ascii="宋体" w:eastAsia="宋体" w:hAnsi="宋体" w:cs="宋体" w:hint="eastAsia"/>
                        <w:sz w:val="28"/>
                        <w:szCs w:val="28"/>
                      </w:rPr>
                      <w:fldChar w:fldCharType="begin"/>
                    </w:r>
                    <w:r>
                      <w:rPr>
                        <w:rFonts w:ascii="宋体" w:eastAsia="宋体" w:hAnsi="宋体" w:cs="宋体" w:hint="eastAsia"/>
                        <w:sz w:val="28"/>
                        <w:szCs w:val="28"/>
                      </w:rPr>
                      <w:instrText xml:space="preserve"> PAGE  \* MERGEFORMAT </w:instrText>
                    </w:r>
                    <w:r>
                      <w:rPr>
                        <w:rFonts w:ascii="宋体" w:eastAsia="宋体" w:hAnsi="宋体" w:cs="宋体" w:hint="eastAsia"/>
                        <w:sz w:val="28"/>
                        <w:szCs w:val="28"/>
                      </w:rPr>
                      <w:fldChar w:fldCharType="separate"/>
                    </w:r>
                    <w:r w:rsidR="003C447A">
                      <w:rPr>
                        <w:rFonts w:ascii="宋体" w:eastAsia="宋体" w:hAnsi="宋体" w:cs="宋体"/>
                        <w:noProof/>
                        <w:sz w:val="28"/>
                        <w:szCs w:val="28"/>
                      </w:rPr>
                      <w:t>- 1 -</w:t>
                    </w:r>
                    <w:r>
                      <w:rPr>
                        <w:rFonts w:ascii="宋体" w:eastAsia="宋体" w:hAnsi="宋体" w:cs="宋体" w:hint="eastAsia"/>
                        <w:sz w:val="28"/>
                        <w:szCs w:val="28"/>
                      </w:rPr>
                      <w:fldChar w:fldCharType="end"/>
                    </w:r>
                  </w:p>
                </w:txbxContent>
              </v:textbox>
              <w10:wrap anchorx="margin"/>
            </v:shape>
          </w:pict>
        </mc:Fallback>
      </mc:AlternateContent>
    </w:r>
    <w:r>
      <w:rPr>
        <w:rFonts w:eastAsia="仿宋" w:hint="eastAsia"/>
        <w:sz w:val="32"/>
        <w:szCs w:val="48"/>
      </w:rPr>
      <w:t xml:space="preserve">  </w:t>
    </w:r>
  </w:p>
  <w:p w:rsidR="00014FBF" w:rsidRDefault="00A912CA">
    <w:pPr>
      <w:pStyle w:val="a5"/>
      <w:wordWrap w:val="0"/>
      <w:ind w:leftChars="1803" w:left="3786" w:firstLineChars="2312" w:firstLine="7398"/>
      <w:jc w:val="right"/>
      <w:rPr>
        <w:rFonts w:ascii="宋体" w:eastAsia="宋体" w:hAnsi="宋体" w:cs="宋体"/>
        <w:b/>
        <w:bCs/>
        <w:color w:val="005192"/>
        <w:sz w:val="28"/>
        <w:szCs w:val="44"/>
      </w:rPr>
    </w:pPr>
    <w:r>
      <w:rPr>
        <w:noProof/>
        <w:color w:val="FAFAFA"/>
        <w:sz w:val="32"/>
      </w:rP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322F601" id="直接连接符 5"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0,5.85pt" to="442.2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" strokecolor="#005192" strokeweight="1.75pt">
              <v:stroke joinstyle="miter"/>
            </v:line>
          </w:pict>
        </mc:Fallback>
      </mc:AlternateContent>
    </w:r>
    <w:r>
      <w:rPr>
        <w:rFonts w:hint="eastAsia"/>
        <w:color w:val="FAFAFA"/>
        <w:sz w:val="32"/>
      </w:rPr>
      <w:t xml:space="preserve"> </w:t>
    </w:r>
    <w:r>
      <w:rPr>
        <w:rFonts w:ascii="宋体" w:eastAsia="宋体" w:hAnsi="宋体" w:cs="宋体" w:hint="eastAsia"/>
        <w:b/>
        <w:bCs/>
        <w:color w:val="005192"/>
        <w:sz w:val="28"/>
        <w:szCs w:val="44"/>
        <w:lang w:eastAsia="zh-Hans"/>
      </w:rPr>
      <w:t>重庆市</w:t>
    </w:r>
    <w:r w:rsidR="00E90510">
      <w:rPr>
        <w:rFonts w:ascii="宋体" w:eastAsia="宋体" w:hAnsi="宋体" w:cs="宋体" w:hint="eastAsia"/>
        <w:b/>
        <w:bCs/>
        <w:color w:val="005192"/>
        <w:sz w:val="28"/>
        <w:szCs w:val="44"/>
      </w:rPr>
      <w:t>财政局</w:t>
    </w:r>
    <w:r>
      <w:rPr>
        <w:rFonts w:ascii="宋体" w:eastAsia="宋体" w:hAnsi="宋体" w:cs="宋体" w:hint="eastAsia"/>
        <w:b/>
        <w:bCs/>
        <w:color w:val="005192"/>
        <w:sz w:val="28"/>
        <w:szCs w:val="44"/>
      </w:rPr>
      <w:t xml:space="preserve">发布     </w:t>
    </w:r>
  </w:p>
  <w:p w:rsidR="00014FBF" w:rsidRDefault="00014FBF">
    <w:pPr>
      <w:pStyle w:val="a5"/>
      <w:wordWrap w:val="0"/>
      <w:ind w:leftChars="2280" w:left="4788" w:firstLineChars="2000" w:firstLine="5622"/>
      <w:jc w:val="right"/>
      <w:rPr>
        <w:rFonts w:ascii="宋体" w:eastAsia="宋体" w:hAnsi="宋体" w:cs="宋体"/>
        <w:b/>
        <w:bCs/>
        <w:color w:val="005192"/>
        <w:sz w:val="28"/>
        <w:szCs w:val="4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60636" w:rsidRDefault="00760636">
      <w:r>
        <w:separator/>
      </w:r>
    </w:p>
  </w:footnote>
  <w:footnote w:type="continuationSeparator" w:id="0">
    <w:p w:rsidR="00760636" w:rsidRDefault="0076063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4FBF" w:rsidRPr="00EB2037" w:rsidRDefault="00A912CA">
    <w:pPr>
      <w:pStyle w:val="a5"/>
      <w:textAlignment w:val="center"/>
      <w:rPr>
        <w:rFonts w:ascii="方正仿宋_GBK" w:eastAsia="方正仿宋_GBK" w:hAnsi="方正仿宋_GBK" w:cs="方正仿宋_GBK"/>
        <w:b/>
        <w:bCs/>
        <w:color w:val="000000"/>
        <w:sz w:val="32"/>
      </w:rPr>
    </w:pPr>
    <w:r w:rsidRPr="00EB2037">
      <w:rPr>
        <w:rFonts w:ascii="方正仿宋_GBK" w:eastAsia="方正仿宋_GBK" w:hAnsi="方正仿宋_GBK" w:cs="方正仿宋_GBK" w:hint="eastAsia"/>
        <w:b/>
        <w:bCs/>
        <w:noProof/>
        <w:color w:val="000000"/>
        <w:sz w:val="32"/>
      </w:rPr>
      <mc:AlternateContent>
        <mc:Choice Requires="wps">
          <w:drawing>
            <wp:anchor distT="0" distB="0" distL="114300" distR="114300" simplePos="0" relativeHeight="251660288" behindDoc="0" locked="0" layoutInCell="1" allowOverlap="1" wp14:anchorId="14D3D29D" wp14:editId="1D43A076">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9A32622" id="直接连接符 4"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0,54.35pt" to="442.55pt,54.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" strokecolor="#005192" strokeweight="1.75pt">
              <v:stroke joinstyle="miter"/>
            </v:line>
          </w:pict>
        </mc:Fallback>
      </mc:AlternateContent>
    </w:r>
  </w:p>
  <w:p w:rsidR="00014FBF" w:rsidRDefault="00A912CA">
    <w:pPr>
      <w:pStyle w:val="a5"/>
      <w:textAlignment w:val="center"/>
      <w:rPr>
        <w:rFonts w:ascii="宋体" w:eastAsia="宋体" w:hAnsi="宋体" w:cs="宋体"/>
        <w:b/>
        <w:bCs/>
        <w:color w:val="005192"/>
        <w:sz w:val="32"/>
        <w:szCs w:val="32"/>
      </w:rPr>
    </w:pPr>
    <w:r>
      <w:rPr>
        <w:rFonts w:ascii="宋体" w:eastAsia="宋体" w:hAnsi="宋体" w:cs="宋体" w:hint="eastAsia"/>
        <w:b/>
        <w:bCs/>
        <w:noProof/>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ascii="宋体" w:eastAsia="宋体" w:hAnsi="宋体" w:cs="宋体" w:hint="eastAsia"/>
        <w:b/>
        <w:bCs/>
        <w:color w:val="005192"/>
        <w:sz w:val="32"/>
        <w:lang w:eastAsia="zh-Hans"/>
      </w:rPr>
      <w:t>重庆市</w:t>
    </w:r>
    <w:r w:rsidR="00E90510">
      <w:rPr>
        <w:rFonts w:ascii="宋体" w:eastAsia="宋体" w:hAnsi="宋体" w:cs="宋体" w:hint="eastAsia"/>
        <w:b/>
        <w:bCs/>
        <w:color w:val="005192"/>
        <w:sz w:val="32"/>
      </w:rPr>
      <w:t>财政局</w:t>
    </w:r>
    <w:r>
      <w:rPr>
        <w:rFonts w:ascii="宋体" w:eastAsia="宋体" w:hAnsi="宋体" w:cs="宋体" w:hint="eastAsia"/>
        <w:b/>
        <w:bCs/>
        <w:color w:val="005192"/>
        <w:sz w:val="32"/>
        <w:lang w:eastAsia="zh-Hans"/>
      </w:rPr>
      <w:t>行政</w:t>
    </w:r>
    <w:r>
      <w:rPr>
        <w:rFonts w:ascii="宋体" w:eastAsia="宋体" w:hAnsi="宋体" w:cs="宋体" w:hint="eastAsia"/>
        <w:b/>
        <w:bCs/>
        <w:color w:val="005192"/>
        <w:sz w:val="32"/>
        <w:szCs w:val="32"/>
        <w:lang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F05B4F69"/>
    <w:rsid w:val="F97D9566"/>
    <w:rsid w:val="FDFF411C"/>
    <w:rsid w:val="00014FBF"/>
    <w:rsid w:val="001360E0"/>
    <w:rsid w:val="00172A27"/>
    <w:rsid w:val="003C447A"/>
    <w:rsid w:val="004866E8"/>
    <w:rsid w:val="006D6C0C"/>
    <w:rsid w:val="0074791E"/>
    <w:rsid w:val="00760636"/>
    <w:rsid w:val="00A912CA"/>
    <w:rsid w:val="00B34E72"/>
    <w:rsid w:val="00CE2295"/>
    <w:rsid w:val="00D51CC5"/>
    <w:rsid w:val="00D906C6"/>
    <w:rsid w:val="00DB0E1E"/>
    <w:rsid w:val="00E90510"/>
    <w:rsid w:val="00EB2037"/>
    <w:rsid w:val="00ED16E5"/>
    <w:rsid w:val="00F75499"/>
    <w:rsid w:val="00FE6374"/>
    <w:rsid w:val="019E71BD"/>
    <w:rsid w:val="041C42DA"/>
    <w:rsid w:val="04B679C3"/>
    <w:rsid w:val="05F07036"/>
    <w:rsid w:val="06E00104"/>
    <w:rsid w:val="080F63D8"/>
    <w:rsid w:val="09341458"/>
    <w:rsid w:val="098254C2"/>
    <w:rsid w:val="0A766EDE"/>
    <w:rsid w:val="0AD64BE8"/>
    <w:rsid w:val="0B0912D7"/>
    <w:rsid w:val="0E025194"/>
    <w:rsid w:val="152D2DCA"/>
    <w:rsid w:val="187168EA"/>
    <w:rsid w:val="196673CA"/>
    <w:rsid w:val="1B2F4AEE"/>
    <w:rsid w:val="1CF734C9"/>
    <w:rsid w:val="1DEC284C"/>
    <w:rsid w:val="1E6523AC"/>
    <w:rsid w:val="22440422"/>
    <w:rsid w:val="22BB4BBB"/>
    <w:rsid w:val="2AEB3417"/>
    <w:rsid w:val="31A15F24"/>
    <w:rsid w:val="324A1681"/>
    <w:rsid w:val="36FB1DF0"/>
    <w:rsid w:val="395347B5"/>
    <w:rsid w:val="39A232A0"/>
    <w:rsid w:val="39E745AA"/>
    <w:rsid w:val="3B5A6BBB"/>
    <w:rsid w:val="3EDA13A6"/>
    <w:rsid w:val="417B75E9"/>
    <w:rsid w:val="42F058B7"/>
    <w:rsid w:val="436109F6"/>
    <w:rsid w:val="441A38D4"/>
    <w:rsid w:val="4504239D"/>
    <w:rsid w:val="4BC77339"/>
    <w:rsid w:val="4C9236C5"/>
    <w:rsid w:val="4E250A85"/>
    <w:rsid w:val="4FFD4925"/>
    <w:rsid w:val="505C172E"/>
    <w:rsid w:val="506405EA"/>
    <w:rsid w:val="52F46F0B"/>
    <w:rsid w:val="532B6A10"/>
    <w:rsid w:val="53D8014D"/>
    <w:rsid w:val="55E064E0"/>
    <w:rsid w:val="572C6D10"/>
    <w:rsid w:val="5DC34279"/>
    <w:rsid w:val="5FCD688E"/>
    <w:rsid w:val="5FF9BDAA"/>
    <w:rsid w:val="5FFE5333"/>
    <w:rsid w:val="608816D1"/>
    <w:rsid w:val="60EF4E7F"/>
    <w:rsid w:val="648B0A32"/>
    <w:rsid w:val="665233C1"/>
    <w:rsid w:val="69AC0D42"/>
    <w:rsid w:val="6AD9688B"/>
    <w:rsid w:val="6D0E3F22"/>
    <w:rsid w:val="744E4660"/>
    <w:rsid w:val="753355A2"/>
    <w:rsid w:val="759F1C61"/>
    <w:rsid w:val="769F2DE8"/>
    <w:rsid w:val="76FDEB7C"/>
    <w:rsid w:val="79C65162"/>
    <w:rsid w:val="7C9011D9"/>
    <w:rsid w:val="7DC651C5"/>
    <w:rsid w:val="7DF350ED"/>
    <w:rsid w:val="7F9DA0E8"/>
    <w:rsid w:val="7FCC2834"/>
    <w:rsid w:val="7FF6A4EF"/>
    <w:rsid w:val="92DD1C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5457CA0F-0B5F-4B84-8280-CB03C2E2A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qFormat="1"/>
    <w:lsdException w:name="footer" w:qFormat="1"/>
    <w:lsdException w:name="caption" w:semiHidden="1" w:unhideWhenUsed="1" w:qFormat="1"/>
    <w:lsdException w:name="Title" w:qFormat="1"/>
    <w:lsdException w:name="Default Paragraph Font" w:semiHidden="1" w:qFormat="1"/>
    <w:lsdException w:name="Body Text" w:uiPriority="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Web)" w:qFormat="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paragraph" w:styleId="1">
    <w:name w:val="heading 1"/>
    <w:basedOn w:val="a"/>
    <w:next w:val="a"/>
    <w:link w:val="1Char"/>
    <w:qFormat/>
    <w:rsid w:val="00F75499"/>
    <w:pPr>
      <w:keepNext/>
      <w:keepLines/>
      <w:spacing w:before="340" w:after="330" w:line="578" w:lineRule="auto"/>
      <w:outlineLvl w:val="0"/>
    </w:pPr>
    <w:rPr>
      <w:b/>
      <w:bCs/>
      <w:kern w:val="44"/>
      <w:sz w:val="44"/>
      <w:szCs w:val="44"/>
    </w:rPr>
  </w:style>
  <w:style w:type="paragraph" w:styleId="4">
    <w:name w:val="heading 4"/>
    <w:basedOn w:val="a"/>
    <w:next w:val="a"/>
    <w:unhideWhenUsed/>
    <w:qFormat/>
    <w:pPr>
      <w:keepNext/>
      <w:keepLines/>
      <w:spacing w:before="280" w:after="290" w:line="372" w:lineRule="auto"/>
      <w:outlineLvl w:val="3"/>
    </w:pPr>
    <w:rPr>
      <w:rFonts w:ascii="Arial" w:eastAsia="黑体" w:hAnsi="Arial"/>
      <w:b/>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qFormat/>
    <w:pPr>
      <w:jc w:val="left"/>
    </w:pPr>
  </w:style>
  <w:style w:type="paragraph" w:styleId="a4">
    <w:name w:val="footer"/>
    <w:basedOn w:val="a"/>
    <w:qFormat/>
    <w:pPr>
      <w:tabs>
        <w:tab w:val="center" w:pos="4153"/>
        <w:tab w:val="right" w:pos="8306"/>
      </w:tabs>
      <w:snapToGrid w:val="0"/>
      <w:jc w:val="left"/>
    </w:pPr>
    <w:rPr>
      <w:sz w:val="18"/>
    </w:rPr>
  </w:style>
  <w:style w:type="paragraph" w:styleId="a5">
    <w:name w:val="header"/>
    <w:basedOn w:val="a"/>
    <w:qFormat/>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a6">
    <w:name w:val="Normal (Web)"/>
    <w:basedOn w:val="a"/>
    <w:qFormat/>
    <w:pPr>
      <w:spacing w:beforeAutospacing="1" w:afterAutospacing="1"/>
      <w:jc w:val="left"/>
    </w:pPr>
    <w:rPr>
      <w:rFonts w:cs="Times New Roman"/>
      <w:kern w:val="0"/>
      <w:sz w:val="24"/>
    </w:rPr>
  </w:style>
  <w:style w:type="character" w:styleId="a7">
    <w:name w:val="Strong"/>
    <w:basedOn w:val="a0"/>
    <w:qFormat/>
    <w:rPr>
      <w:b/>
      <w:bCs/>
    </w:rPr>
  </w:style>
  <w:style w:type="paragraph" w:customStyle="1" w:styleId="p0">
    <w:name w:val="p0"/>
    <w:basedOn w:val="a"/>
    <w:qFormat/>
    <w:pPr>
      <w:widowControl/>
    </w:pPr>
    <w:rPr>
      <w:rFonts w:ascii="Calibri" w:eastAsia="宋体" w:hAnsi="Calibri" w:cs="宋体"/>
      <w:kern w:val="0"/>
      <w:szCs w:val="32"/>
    </w:rPr>
  </w:style>
  <w:style w:type="character" w:customStyle="1" w:styleId="1Char">
    <w:name w:val="标题 1 Char"/>
    <w:basedOn w:val="a0"/>
    <w:link w:val="1"/>
    <w:rsid w:val="00F75499"/>
    <w:rPr>
      <w:rFonts w:asciiTheme="minorHAnsi" w:eastAsiaTheme="minorEastAsia" w:hAnsiTheme="minorHAnsi" w:cstheme="minorBidi"/>
      <w:b/>
      <w:bCs/>
      <w:kern w:val="44"/>
      <w:sz w:val="44"/>
      <w:szCs w:val="44"/>
    </w:rPr>
  </w:style>
  <w:style w:type="paragraph" w:styleId="a8">
    <w:name w:val="Body Text"/>
    <w:basedOn w:val="a"/>
    <w:link w:val="Char"/>
    <w:uiPriority w:val="1"/>
    <w:qFormat/>
    <w:rsid w:val="00F75499"/>
    <w:pPr>
      <w:autoSpaceDE w:val="0"/>
      <w:autoSpaceDN w:val="0"/>
      <w:jc w:val="left"/>
    </w:pPr>
    <w:rPr>
      <w:rFonts w:ascii="宋体" w:eastAsia="宋体" w:hAnsi="宋体" w:cs="宋体"/>
      <w:kern w:val="0"/>
      <w:sz w:val="32"/>
      <w:szCs w:val="32"/>
      <w:lang w:val="zh-CN" w:bidi="zh-CN"/>
    </w:rPr>
  </w:style>
  <w:style w:type="character" w:customStyle="1" w:styleId="Char">
    <w:name w:val="正文文本 Char"/>
    <w:basedOn w:val="a0"/>
    <w:link w:val="a8"/>
    <w:uiPriority w:val="1"/>
    <w:rsid w:val="00F75499"/>
    <w:rPr>
      <w:rFonts w:ascii="宋体" w:hAnsi="宋体" w:cs="宋体"/>
      <w:sz w:val="32"/>
      <w:szCs w:val="32"/>
      <w:lang w:val="zh-CN" w:bidi="zh-CN"/>
    </w:rPr>
  </w:style>
  <w:style w:type="paragraph" w:customStyle="1" w:styleId="TableParagraph">
    <w:name w:val="Table Paragraph"/>
    <w:basedOn w:val="a"/>
    <w:uiPriority w:val="1"/>
    <w:qFormat/>
    <w:rsid w:val="00F75499"/>
    <w:pPr>
      <w:autoSpaceDE w:val="0"/>
      <w:autoSpaceDN w:val="0"/>
      <w:jc w:val="left"/>
    </w:pPr>
    <w:rPr>
      <w:rFonts w:ascii="宋体" w:eastAsia="宋体" w:hAnsi="宋体" w:cs="宋体"/>
      <w:kern w:val="0"/>
      <w:sz w:val="22"/>
      <w:szCs w:val="22"/>
      <w:lang w:val="zh-CN" w:bidi="zh-CN"/>
    </w:rPr>
  </w:style>
  <w:style w:type="paragraph" w:styleId="a9">
    <w:name w:val="Date"/>
    <w:basedOn w:val="a"/>
    <w:next w:val="a"/>
    <w:link w:val="Char0"/>
    <w:rsid w:val="00F75499"/>
    <w:pPr>
      <w:ind w:leftChars="2500" w:left="100"/>
    </w:pPr>
  </w:style>
  <w:style w:type="character" w:customStyle="1" w:styleId="Char0">
    <w:name w:val="日期 Char"/>
    <w:basedOn w:val="a0"/>
    <w:link w:val="a9"/>
    <w:rsid w:val="00F75499"/>
    <w:rPr>
      <w:rFonts w:asciiTheme="minorHAnsi" w:eastAsiaTheme="minorEastAsia" w:hAnsiTheme="minorHAnsi" w:cstheme="minorBidi"/>
      <w:kern w:val="2"/>
      <w:sz w:val="21"/>
      <w:szCs w:val="24"/>
    </w:rPr>
  </w:style>
  <w:style w:type="paragraph" w:styleId="aa">
    <w:name w:val="List Paragraph"/>
    <w:basedOn w:val="a"/>
    <w:uiPriority w:val="1"/>
    <w:qFormat/>
    <w:rsid w:val="00F75499"/>
    <w:pPr>
      <w:autoSpaceDE w:val="0"/>
      <w:autoSpaceDN w:val="0"/>
      <w:ind w:left="844"/>
      <w:jc w:val="left"/>
    </w:pPr>
    <w:rPr>
      <w:rFonts w:ascii="宋体" w:eastAsia="宋体" w:hAnsi="宋体" w:cs="宋体"/>
      <w:kern w:val="0"/>
      <w:sz w:val="22"/>
      <w:szCs w:val="22"/>
      <w:lang w:val="zh-CN" w:bidi="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405</Words>
  <Characters>2312</Characters>
  <Application>Microsoft Office Word</Application>
  <DocSecurity>0</DocSecurity>
  <Lines>19</Lines>
  <Paragraphs>5</Paragraphs>
  <ScaleCrop>false</ScaleCrop>
  <Company>Microsoft</Company>
  <LinksUpToDate>false</LinksUpToDate>
  <CharactersWithSpaces>2712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dc:creator>
  <cp:lastModifiedBy>陈霞</cp:lastModifiedBy>
  <cp:revision>2</cp:revision>
  <cp:lastPrinted>2022-05-12T00:46:00Z</cp:lastPrinted>
  <dcterms:created xsi:type="dcterms:W3CDTF">2022-06-16T03:31:00Z</dcterms:created>
  <dcterms:modified xsi:type="dcterms:W3CDTF">2022-06-16T03:31:00Z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2052-3.9.6.6441</vt:lpwstr>
  </property>
  <property fmtid="{D5CDD505-2E9C-101B-9397-08002B2CF9AE}" pid="3" name="ICV">
    <vt:lpwstr>48C61CB29D3F4D9384F5922CF0F7FFB4</vt:lpwstr>
  </property>
</Properties>
</file>