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2022年度重庆高新区科技创新专项资金拟兑付名单</w:t>
      </w:r>
    </w:p>
    <w:tbl>
      <w:tblPr>
        <w:tblW w:w="159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7705"/>
        <w:gridCol w:w="3779"/>
        <w:gridCol w:w="33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企业名称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拟兑付金额（万元）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所属区域（镇街）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重庆军冠科技有限责任公司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走马镇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重庆巨硕混凝土有限公司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走马镇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重庆路之生科技有限责任公司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重庆千晓机械工业有限公司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重庆沃顿精密电子有限公司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重庆沃尔特科技有限公司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重庆朝能美路科技发展有限公司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重庆龙华园林有限责任公司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重庆红鼎机电有限公司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曾家镇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重庆缇帅科技有限公司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重庆铭衡科技开发有限公司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重庆优霓空科技有限公司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重庆优易特智能科技有限公司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重庆鲲越文化发展有限公司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重庆斯成锐科技有限公司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重庆市安全生产科学研究有限公司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17.18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重庆零谷交通科技有限责任公司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重庆明东新科技有限公司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重庆乾元隆太科技有限公司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重庆清元隆泰科技有限公司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6.78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韦伯三科技重庆有限公司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5.3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重庆数宜信信用管理有限公司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49.44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重庆朗正科技有限公司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36.41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重庆索奇工业设计有限公司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重庆耐视特科技有限公司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耐视特（重庆）信息技术有限公司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15.33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重庆岛链科技有限公司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16.09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虎溪街道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重庆庞能机械有限公司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石板镇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重庆杰顺金属波纹管制造有限公司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石板镇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重庆科创水处理设备有限公司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石板镇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重庆中山环保科技（集团）股份有限公司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石板镇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重庆妙栽生物科技有限公司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15.81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石板镇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重庆攀升机械制造有限公司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重庆华邦厨房设备有限公司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迪迈佳（重庆）科技有限公司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重庆译唯机械制造有限公司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重庆西咸地理信息勘测规划设计有限公司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重庆晋才富熙科技有限公司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15.63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重庆金澳机械制造有限公司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39.5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重庆清安能源有限公司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重庆秉为科技有限公司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22.43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重庆安研科技股份有限公司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重庆兴渝科技股份有限公司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重庆市四海仪器仪表技术研究所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重庆科莱雅科技有限公司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重庆远创光电科技有限公司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1.44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重庆奥易克斯科技有限公司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47.11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重庆重科大分析仪器有限公司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4.06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重庆鑫源农机股份有限公司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1080.14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重庆清研理工汽车检测服务有限公司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133.58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重庆鑫源摩托车股份有限公司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重庆优特模具有限公司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39.53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中再云图技术有限公司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56.79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中航科技（重庆）有限公司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81.81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重庆千变科技有限公司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44.19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重庆伟福机械有限公司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8.20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重庆银雁科技有限公司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46.8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重庆瑜欣平瑞电子股份有限公司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142.76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重庆精准生物技术有限公司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396.68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重庆复杂美科技有限公司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2.15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重庆五龙洪洋机械制造有限公司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17.28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重庆清研理工电子技术有限公司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17.35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重庆杰品科技股份有限公司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18.18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重庆阁林环保科技有限公司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32.1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重庆市科诚电机制造有限公司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26.9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同炎数智科技（重庆）有限公司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93.8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尚峰建设工程咨询有限公司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含谷镇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重庆新毕扬汽车零部件有限公司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重庆九沐新能源设备有限公司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重庆渝威特科技有限公司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重庆骏普康实业有限公司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重庆侨洋机械制造有限公司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重庆碧隆机械有限公司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重庆尊航机械制造有限公司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重庆宏元油墨有限责任公司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重庆赛力盟电机有限责任公司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重庆诚缘机械有限公司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重庆秋航机械有限责任公司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巴福镇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重庆重客检测技术有限公司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重庆米高电梯有限公司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20.74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重庆信合启越科技有限公司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重庆医事通科技发展有限公司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重庆硕睿云科技有限公司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重庆钜途机电有限公司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重庆淘亿科技有限公司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重庆浩鼎塑胶制品有限公司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重庆阿狄亚电子技术有限公司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重庆瑞景信息科技有限公司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24.08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安德伦（重庆）材料科技有限公司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重庆德力达新能源科技有限公司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重庆回车科技有限公司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重庆禾裕田精密电子有限公司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通用技术集团国测时栅科技有限公司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76.46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重庆创御智能装备有限公司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重庆海派环保包装有限公司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55.16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重庆墨希科技有限公司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10.65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重庆乐成基业科技有限公司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35.33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重庆润电科技有限公司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77.89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重庆隆恩旺电子科技有限公司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重庆京因生物科技有限责任公司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11.69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重庆鑫海模具有限公司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春鸿电子科技（重庆）有限公司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重庆巨能建设集团路桥工程有限公司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重庆中合检测技术有限公司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重庆迈德凯医药有限公司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20.46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重庆市旭宝科技有限公司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重庆贝奥新视野医疗设备有限公司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60.66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重庆金康特智能穿戴技术研究院有限公司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28.8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重庆海蓝川马光电科技有限公司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重庆奇欣达科技有限公司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22.98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重庆市行安电子科技有限公司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12.73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奕景慧通智能科技（重庆）有限公司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重庆市格林得斯塑胶有限公司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12.89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重庆利迈科技有限公司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19.45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重庆重大产业技术研究院有限公司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13.17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重庆尚泽源环保科技有限公司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3.1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重庆铂汉塑胶有限公司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14.87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重庆铭凯科技发展有限公司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重庆赛诺生物药业股份有限公司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56.63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重庆郭氏洪伸科技股份有限公司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91.21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中能聚科（重庆）非开挖技术工程有限公司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重庆鼎润医疗器械有限责任公司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18.77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植恩生物技术股份有限公司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1328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重庆永悦汇管廊科技有限公司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40.47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招商局检测车辆技术研究院有限公司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401.03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重庆特斯联启智科技有限公司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重庆中科超容科技有限公司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51.79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金凤镇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重庆旭隆科技有限公司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重庆凝骄生物科技有限公司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重庆清文科技有限公司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重庆飞特车辆技术有限公司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51.49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重庆耘在大数据有限公司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重庆品目网络科技有限公司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重庆桦秀科技有限公司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重庆亚凡智科信息技术服务有限公司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重庆圣泊伦节能环保科技有限公司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25.23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义伦建设有限公司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15.43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重庆美特亚电子科技有限公司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12.29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重庆京天华盛数字科技有限公司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重庆空明科技有限公司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西永街道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重庆兴旺工具制造有限公司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重庆国舜机械制造有限公司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重庆美炽科技有限公司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重庆市永雄工贸有限责任公司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重庆奇庆机电有限公司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重庆西南赛唯换热设备有限公司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重庆巨钳科技有限公司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重庆海獒精密锻造有限公司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重庆荣垚机械有限公司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重庆威邦机械配件有限公司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重庆民意家具制造有限公司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31.05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重庆特钛超膜工贸有限公司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重庆凯锐农业发展有限责任公司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48.69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重庆摩尔水处理设备有限公司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62.86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重庆金美通信有限责任公司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30.5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重庆长江工业炉制造有限公司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9.6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重庆市镁晶防火材料有限公司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9.42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重庆驰龙摩托车配件有限公司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重庆金桥机器制造有限责任公司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45.92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重庆明川电子有限公司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22.82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重庆豪斯特汽车零部件有限公司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71.18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重庆方联精密机械有限公司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29.17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重庆中宇建设工程质量检测有限公司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中冶赛迪信息技术（重庆）有限公司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1422.46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165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重庆科业动力机械制造有限公司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40.19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重庆广亚机械制造有限公司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21.06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167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重庆科聚机械铸造有限公司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29.94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168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重庆海辰机械零部件有限公司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20.00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白市驿镇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0" w:type="auto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textAlignment w:val="baseline"/>
            </w:pPr>
            <w:r>
              <w:rPr>
                <w:color w:val="333333"/>
                <w:bdr w:val="none" w:color="auto" w:sz="0" w:space="0"/>
                <w:vertAlign w:val="baseline"/>
              </w:rPr>
              <w:t>9215.56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Y2E1MmI4MTBiNWNhNzIzM2M4MTRkMThhZDg5NGYifQ=="/>
  </w:docVars>
  <w:rsids>
    <w:rsidRoot w:val="00000000"/>
    <w:rsid w:val="3D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2023-11-15T03:45:35Z</dcterms:created>
  <dc:creator>Administrator</dc:creator>
  <cp:lastModifiedBy>WPS_1684917828</cp:lastModifiedBy>
  <dcterms:modified xsi:type="dcterms:W3CDTF">2023-11-15T03:46:01Z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9B033539ADD94E07A6E109E07EA7EA6A_12</vt:lpwstr>
  </property>
</Properties>
</file>