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eastAsia" w:ascii="方正小标宋_GBK" w:eastAsia="方正小标宋_GBK"/>
          <w:w w:val="96"/>
          <w:sz w:val="44"/>
          <w:szCs w:val="44"/>
        </w:rPr>
        <w:t xml:space="preserve">           </w:t>
      </w:r>
      <w:r>
        <w:pict>
          <v:shape id="艺术字 4" o:spid="_x0000_s1026" o:spt="136" type="#_x0000_t136" style="position:absolute;left:0pt;margin-top:99.25pt;height:53.85pt;width:411pt;mso-position-horizontal:center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margin">
                  <wp:posOffset>3113405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25pt;margin-top:245.15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Dl8r2QAAAAwBAAAPAAAAAAAAAAEAIAAAACIAAABkcnMvZG93bnJldi54bWxQ&#10;SwECFAAUAAAACACHTuJAbV4uifYBAADlAwAADgAAAAAAAAABACAAAAAo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重庆市大足区科学技术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Toc31638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关于印发《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重庆市大足区科技发展校院企合作专项项目实施细则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》的通知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90" w:lineRule="atLeast"/>
        <w:ind w:left="0" w:right="0" w:firstLine="0"/>
        <w:jc w:val="both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0"/>
        <w:jc w:val="both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各镇街人民政府（办事处），区级各部门，企事业单位：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为进一步落实《重庆市大足区科学技术局关于印发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重庆市大足区科技发展项目管理办法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的通知》（大足科发〔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号）文件精神，规范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科技发展校院企合作专项项目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管理程序，提高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科技发展校院企合作专项项目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管理水平和效率，特制定了《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重庆市大足区科技发展校院企合作专项项目实施细则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现予印发。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62" w:lineRule="atLeast"/>
        <w:ind w:left="0" w:right="0" w:firstLine="648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90" w:lineRule="atLeast"/>
        <w:ind w:left="0" w:right="0" w:firstLine="634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重庆市大足区科技发展校院企合作专项项目实施细则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90" w:lineRule="atLeast"/>
        <w:ind w:left="0" w:right="0" w:firstLine="2243" w:firstLineChars="701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重庆市大足区科学技术局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90" w:lineRule="atLeast"/>
        <w:ind w:left="0" w:right="0" w:firstLine="634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both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bookmarkStart w:id="1" w:name="_GoBack"/>
      <w:bookmarkEnd w:id="1"/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53" w:rightChars="-73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393700</wp:posOffset>
                </wp:positionV>
                <wp:extent cx="5563870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31pt;height:0.1pt;width:438.1pt;z-index:251662336;mso-width-relative:page;mso-height-relative:page;" filled="f" stroked="t" coordsize="21600,21600" o:gfxdata="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SSzpDXAAAACQEAAA8AAAAAAAAAAQAgAAAAIgAAAGRycy9kb3ducmV2Lnht&#10;bFBLAQIUABQAAAAIAIdO4kAjtEXe+gEAAPU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5572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.6pt;height:0pt;width:438.75pt;z-index:251663360;mso-width-relative:page;mso-height-relative:page;" filled="f" stroked="t" coordsize="21600,21600" o:gfxdata="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jPCw1AAAAAcBAAAPAAAAAAAAAAEAIAAAACIAAABkcnMvZG93bnJldi54bWxQSwEC&#10;FAAUAAAACACHTuJAmM2/OvgBAADy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重庆市大足区科学技术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重庆市大足区科技发展校院企合作专项项目实施细则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40" w:leftChars="0" w:right="0" w:firstLine="0" w:firstLineChars="0"/>
        <w:jc w:val="both"/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总则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9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第一条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为加快</w:t>
      </w:r>
      <w:r>
        <w:rPr>
          <w:rStyle w:val="9"/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集聚创新资源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9"/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提升创新能力，推动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校院企产学研合作，加强大足区</w:t>
      </w:r>
      <w:r>
        <w:rPr>
          <w:rStyle w:val="9"/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科技发展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校院企合作专项资金的管理，根据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重庆市大足区科技发展项目管理办法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》，特制定本实施细则。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第二条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校院企合作项目（以下简称项目）旨在鼓励和促进区内企业与高校、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科研院所（含研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院公司）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的产学研合作，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支持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产学研协同创新，促进科技成果转化，提升我区科技创新能力。</w:t>
      </w:r>
    </w:p>
    <w:p>
      <w:pPr>
        <w:numPr>
          <w:ilvl w:val="0"/>
          <w:numId w:val="1"/>
        </w:numPr>
        <w:ind w:left="294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支持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方向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校院企合作专项资金主要用于支持区内产学研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合作开展技术创新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和平台建设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（一）支持企业与高校、科研院所（含研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院公司）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面向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我区重点产业和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战略性新兴产业发展需求、技术难题等进行共同攻关突破，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形成一批发明专利和技术标准，促进科技成果工程化和产业化，助推大足重点产业和新兴产业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>创新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（二）支持企业与高校、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科研院所（含研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院公司）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以委托开发、合作转化、技术转让等方式进行产学研合作，推动大众创业万众创新。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（三）支持企业与高校、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科研院所（含研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院公司）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深化协同创新中心建设，围绕产业发展需要，共建一批产业技术创新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>联盟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、产学研合作基地和产业共性技术创新平台。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第三章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 申报和评审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在我区注册纳税的独立法人资格的单位，符合下列要求，均有资格申报。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（一）申报项目符合区域发展要求与产业政策导向，具有较好的市场化和产业化前景。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（二）申报企业已与合作方签订合作协议，明确界定了各方投入、知识产权以及合作成果的归属、利益分配等各方权利义务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 （三）申报企业需具备实施项目所需的技术、人才、设备、管理等保障条件，有严格的财务制度及内控制度，对项目资金的使用能进行及时评估与校正。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申报项目所需提交材料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（一）《大足区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科技发展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校院企合作专项申报书》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1.企业与高校、科研院所（含研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院公司）签订的项目技术开发、服务合同，以及开展费用明细、发票、银行转账凭证等；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企业法人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，上一年度财务报告；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与申请项目相关的技术资料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如知识产权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、检测报告、查新报告等；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4.其他相关证明材料。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同一申报单位当年只能申报一个校院企合作项目。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第四章 项目评审及立项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项目立项经申报通知发布、项目申报、项目评审、项目审定等程序。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申报通知发布。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区科技局根据全区科技发展规划和区委区政府年度工作部署，编制项目申报通知后发布。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（二）项目申报。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申报单位按照申报通知要求，将相关材料报送至区科技局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科技合作科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（三）项目评审。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1.项目初审。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科技合作科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将收集到的项目进行真实性审核。2.技术评审。真实性审核通过的项目，组织专家评审。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（四）项目审定。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区科技局依据项目评审意见，结合年度资金预算，研究提出项目安排建议及专项资金使用方案。将拟立项项目清单通过区科技局网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向社会公示5个工作日。公示无异议后，区科技局与项目承担单位签订项目任务书，下达立项通知，并按有关要求拨付项目经费。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第五章 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项目管理及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第八条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项目实施期周期一般不超过2年，超过实施期限的，可申请延期1次，延长时间最长1年。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项目任务书内容原则上不作变更，由于不可抗力或其他特殊原因，在研项目不能按项目任务书进度完成的，项目承担单位应向区科技局提出书面申请，经区科技局同意，可调整项目内容，确保项目实施。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 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。项目承担单位按照合同要求完成项目目标和任务，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由区科技局组织专家结题验收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。项目实施过程中，出现严重违规等原因，由区科技局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核定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后予以中止。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第十条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项目验收需要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提交的资料：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（一）项目验收申请表；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（二）按项目任务书规定的各项技术指标为内容的实施情况，项目完成后取得的成果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，包括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专利、高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新技术产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品、重点新产品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及其他可证明项目成效的相关文件资料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经费使用情况明细表。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第六章 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项目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 项目承担单位应主动接受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相关主管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部门的监督检查和财务审计。应建立经费使用监督管理机制，严格执行项目预算，专款专用。项目经费管理中存在下列行为之一的，将采取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督促整改、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收回专项资金等措施，并依照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有关国家法律法规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（一）编报虚假预算，套取财政资金的；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（二）截留、挤占、挪用专项资金的；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（三）未按规定执行和调整预算的；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（四）因管理不善，造成国家资产损失和浪费的；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（五）其他违反国家财经纪律等行为。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第七章  附    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 本细则由区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科技局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 本细则自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发布之日起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746" w:bottom="1440" w:left="17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3825DE"/>
    <w:multiLevelType w:val="singleLevel"/>
    <w:tmpl w:val="CC3825DE"/>
    <w:lvl w:ilvl="0" w:tentative="0">
      <w:start w:val="1"/>
      <w:numFmt w:val="chineseCounting"/>
      <w:suff w:val="space"/>
      <w:lvlText w:val="第%1章"/>
      <w:lvlJc w:val="left"/>
      <w:pPr>
        <w:ind w:left="29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6F003BC6"/>
    <w:rsid w:val="11944088"/>
    <w:rsid w:val="14BB18F8"/>
    <w:rsid w:val="19BC64D2"/>
    <w:rsid w:val="1F9F67FB"/>
    <w:rsid w:val="2C850CDA"/>
    <w:rsid w:val="3A304A91"/>
    <w:rsid w:val="3F3A9F3B"/>
    <w:rsid w:val="3F7BB79B"/>
    <w:rsid w:val="441610D9"/>
    <w:rsid w:val="47426A3F"/>
    <w:rsid w:val="4BF93D64"/>
    <w:rsid w:val="4F66BD82"/>
    <w:rsid w:val="53DFEC5E"/>
    <w:rsid w:val="59B85D01"/>
    <w:rsid w:val="5B07301C"/>
    <w:rsid w:val="610D26D5"/>
    <w:rsid w:val="677F13DE"/>
    <w:rsid w:val="68892803"/>
    <w:rsid w:val="6F003BC6"/>
    <w:rsid w:val="7E6A403D"/>
    <w:rsid w:val="7FEFA090"/>
    <w:rsid w:val="C94F4A82"/>
    <w:rsid w:val="DAFC8EF3"/>
    <w:rsid w:val="DE335C05"/>
    <w:rsid w:val="F9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1997</Words>
  <Characters>2011</Characters>
  <Lines>0</Lines>
  <Paragraphs>0</Paragraphs>
  <TotalTime>0</TotalTime>
  <ScaleCrop>false</ScaleCrop>
  <LinksUpToDate>false</LinksUpToDate>
  <CharactersWithSpaces>2081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2022-08-18T09:23:00Z</dcterms:created>
  <dc:creator>Administrator</dc:creator>
  <cp:lastModifiedBy>科技局工作号</cp:lastModifiedBy>
  <cp:lastPrinted>2022-08-23T08:22:00Z</cp:lastPrinted>
  <dcterms:modified xsi:type="dcterms:W3CDTF">2022-08-24T03:13:02Z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8FAF040632284F5F89B95B9090B70D3D</vt:lpwstr>
  </property>
</Properties>
</file>