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eastAsia="zh-CN"/>
        </w:rPr>
        <w:t>附件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3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43"/>
          <w:szCs w:val="43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00" w:lineRule="atLeast"/>
        <w:ind w:left="0" w:right="0" w:firstLine="0"/>
        <w:jc w:val="center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3"/>
          <w:szCs w:val="43"/>
          <w:shd w:val="clear" w:color="auto" w:fill="FFFFFF"/>
        </w:rPr>
        <w:t>佐证资料</w:t>
      </w:r>
      <w:bookmarkEnd w:id="0"/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3"/>
          <w:szCs w:val="43"/>
          <w:shd w:val="clear" w:color="auto" w:fill="FFFFFF"/>
        </w:rPr>
        <w:t>（供参考）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00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00" w:lineRule="atLeast"/>
        <w:ind w:left="0" w:right="0" w:firstLine="645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</w:rPr>
        <w:t>1.2021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</w:rPr>
        <w:t>年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</w:rPr>
        <w:t>12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</w:rPr>
        <w:t>月底缴纳社保人数证明。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00" w:lineRule="atLeast"/>
        <w:ind w:left="0" w:right="0" w:firstLine="645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</w:rPr>
        <w:t>2.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</w:rPr>
        <w:t>国家级、省级科技奖励证书。（非必需）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00" w:lineRule="atLeast"/>
        <w:ind w:left="0" w:right="0" w:firstLine="645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</w:rPr>
        <w:t>3.有效期内的高新技术企业、国家级技术创新示范企业、知识产权优势企业和知识产权示范企业等荣誉证明。（非必需）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00" w:lineRule="atLeast"/>
        <w:ind w:left="0" w:right="0" w:firstLine="645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</w:rPr>
        <w:t>4.市级以上研发机构证明。（非必需）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00" w:lineRule="atLeast"/>
        <w:ind w:left="0" w:right="0" w:firstLine="645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</w:rPr>
        <w:t>5.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</w:rPr>
        <w:t>近三年新增股权融资总额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</w:rPr>
        <w:t>500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</w:rPr>
        <w:t>万元以上佐证材料。（非必需）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00" w:lineRule="atLeast"/>
        <w:ind w:left="0" w:right="0" w:firstLine="645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</w:rPr>
        <w:t>6.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</w:rPr>
        <w:t>有效知识产权证明材料。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00" w:lineRule="atLeast"/>
        <w:ind w:left="0" w:right="0" w:firstLine="645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</w:rPr>
        <w:t>7.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</w:rPr>
        <w:t>上年度研发费用占比、主营业务收入增长率、资产负债率、主营业务收入占比佐证资料。（可提供审计报告、纳税申报表等资料）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00" w:lineRule="atLeast"/>
        <w:ind w:left="0" w:right="0" w:firstLine="645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</w:rPr>
        <w:t>8.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</w:rPr>
        <w:t>企业主营业务及主导产品情况说明。（不超过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</w:rPr>
        <w:t>500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</w:rPr>
        <w:t>字）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00" w:lineRule="atLeast"/>
        <w:ind w:left="0" w:right="0" w:firstLine="645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</w:rPr>
        <w:t>9.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</w:rPr>
        <w:t>其他佐证材料。</w:t>
      </w:r>
    </w:p>
    <w:p>
      <w:pPr>
        <w:jc w:val="both"/>
        <w:rPr>
          <w:rFonts w:hint="eastAsia" w:ascii="方正仿宋_GBK" w:hAnsi="方正仿宋_GBK" w:eastAsia="方正仿宋_GBK" w:cs="方正仿宋_GBK"/>
          <w:kern w:val="0"/>
          <w:sz w:val="31"/>
          <w:szCs w:val="31"/>
          <w:lang w:val="en-US" w:eastAsia="zh-CN" w:bidi="ar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zOTYzMzJhZWY3NWRlYTcxNmMxODZmYmMxNTNiZmQifQ=="/>
  </w:docVars>
  <w:rsids>
    <w:rsidRoot w:val="19802C33"/>
    <w:rsid w:val="19802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2022-10-27T08:29:00Z</dcterms:created>
  <dc:creator>逆风！</dc:creator>
  <cp:lastModifiedBy>逆风！</cp:lastModifiedBy>
  <dcterms:modified xsi:type="dcterms:W3CDTF">2022-10-27T08:29:30Z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61EED6657ECF400492FFC46510BC910F</vt:lpwstr>
  </property>
</Properties>
</file>